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E34AA" w14:textId="77777777" w:rsidR="00715895" w:rsidRPr="00715895" w:rsidRDefault="00715895" w:rsidP="00715895">
      <w:pPr>
        <w:jc w:val="center"/>
        <w:rPr>
          <w:rFonts w:ascii="Arial" w:eastAsia="Calibri" w:hAnsi="Arial" w:cs="Arial"/>
          <w:b/>
          <w:lang w:val="en-US"/>
        </w:rPr>
      </w:pPr>
      <w:proofErr w:type="gramStart"/>
      <w:r w:rsidRPr="00715895">
        <w:rPr>
          <w:rFonts w:ascii="Arial" w:eastAsia="Calibri" w:hAnsi="Arial" w:cs="Arial"/>
          <w:b/>
          <w:lang w:val="en-US"/>
        </w:rPr>
        <w:t>Materi  1</w:t>
      </w:r>
      <w:proofErr w:type="gramEnd"/>
    </w:p>
    <w:p w14:paraId="7F07119B" w14:textId="77777777" w:rsidR="00715895" w:rsidRPr="00715895" w:rsidRDefault="00715895" w:rsidP="00715895">
      <w:pPr>
        <w:jc w:val="center"/>
        <w:rPr>
          <w:rFonts w:ascii="Arial" w:eastAsia="Calibri" w:hAnsi="Arial" w:cs="Arial"/>
          <w:b/>
          <w:lang w:val="en-US"/>
        </w:rPr>
      </w:pPr>
      <w:proofErr w:type="gramStart"/>
      <w:r w:rsidRPr="00715895">
        <w:rPr>
          <w:rFonts w:ascii="Arial" w:eastAsia="Calibri" w:hAnsi="Arial" w:cs="Arial"/>
          <w:b/>
          <w:lang w:val="en-US"/>
        </w:rPr>
        <w:t>PERAN</w:t>
      </w:r>
      <w:r w:rsidRPr="00715895">
        <w:rPr>
          <w:rFonts w:ascii="Arial" w:eastAsia="Calibri" w:hAnsi="Arial" w:cs="Arial"/>
          <w:b/>
        </w:rPr>
        <w:t>AN</w:t>
      </w:r>
      <w:r w:rsidRPr="00715895">
        <w:rPr>
          <w:rFonts w:ascii="Arial" w:eastAsia="Calibri" w:hAnsi="Arial" w:cs="Arial"/>
          <w:b/>
          <w:lang w:val="en-US"/>
        </w:rPr>
        <w:t xml:space="preserve">  KEUANGAN</w:t>
      </w:r>
      <w:proofErr w:type="gramEnd"/>
      <w:r w:rsidRPr="00715895">
        <w:rPr>
          <w:rFonts w:ascii="Arial" w:eastAsia="Calibri" w:hAnsi="Arial" w:cs="Arial"/>
          <w:b/>
          <w:lang w:val="en-US"/>
        </w:rPr>
        <w:t xml:space="preserve"> MANAJERIAL</w:t>
      </w:r>
    </w:p>
    <w:p w14:paraId="4D3B5BD2" w14:textId="77777777" w:rsidR="00715895" w:rsidRPr="00715895" w:rsidRDefault="00715895" w:rsidP="00715895">
      <w:pPr>
        <w:jc w:val="center"/>
        <w:rPr>
          <w:rFonts w:ascii="Times New Roman" w:eastAsia="Calibri" w:hAnsi="Times New Roman" w:cs="Times New Roman"/>
          <w:b/>
          <w:sz w:val="24"/>
          <w:szCs w:val="24"/>
          <w:lang w:val="en-US"/>
        </w:rPr>
      </w:pPr>
    </w:p>
    <w:p w14:paraId="793E7282" w14:textId="77777777" w:rsidR="00715895" w:rsidRPr="00715895" w:rsidRDefault="00715895" w:rsidP="00715895">
      <w:pPr>
        <w:numPr>
          <w:ilvl w:val="0"/>
          <w:numId w:val="1"/>
        </w:numPr>
        <w:spacing w:after="0" w:line="360" w:lineRule="auto"/>
        <w:contextualSpacing/>
        <w:rPr>
          <w:rFonts w:ascii="Arial" w:eastAsia="Calibri" w:hAnsi="Arial" w:cs="Arial"/>
          <w:b/>
          <w:lang w:val="en-US"/>
        </w:rPr>
      </w:pPr>
      <w:proofErr w:type="spellStart"/>
      <w:r w:rsidRPr="00715895">
        <w:rPr>
          <w:rFonts w:ascii="Arial" w:eastAsia="Calibri" w:hAnsi="Arial" w:cs="Arial"/>
          <w:b/>
          <w:lang w:val="en-US"/>
        </w:rPr>
        <w:t>Keuangan</w:t>
      </w:r>
      <w:proofErr w:type="spellEnd"/>
      <w:r w:rsidRPr="00715895">
        <w:rPr>
          <w:rFonts w:ascii="Arial" w:eastAsia="Calibri" w:hAnsi="Arial" w:cs="Arial"/>
          <w:b/>
          <w:lang w:val="en-US"/>
        </w:rPr>
        <w:t xml:space="preserve"> dan </w:t>
      </w:r>
      <w:proofErr w:type="spellStart"/>
      <w:r w:rsidRPr="00715895">
        <w:rPr>
          <w:rFonts w:ascii="Arial" w:eastAsia="Calibri" w:hAnsi="Arial" w:cs="Arial"/>
          <w:b/>
          <w:lang w:val="en-US"/>
        </w:rPr>
        <w:t>Bisnis</w:t>
      </w:r>
      <w:proofErr w:type="spellEnd"/>
    </w:p>
    <w:p w14:paraId="6BBBE2A7" w14:textId="77777777" w:rsidR="00715895" w:rsidRPr="00715895" w:rsidRDefault="00715895" w:rsidP="00715895">
      <w:pPr>
        <w:spacing w:after="0" w:line="360" w:lineRule="auto"/>
        <w:ind w:left="360" w:firstLine="720"/>
        <w:jc w:val="both"/>
        <w:rPr>
          <w:rFonts w:ascii="Arial" w:eastAsia="Calibri" w:hAnsi="Arial" w:cs="Arial"/>
          <w:lang w:val="en-US"/>
        </w:rPr>
      </w:pPr>
      <w:proofErr w:type="spellStart"/>
      <w:r w:rsidRPr="00715895">
        <w:rPr>
          <w:rFonts w:ascii="Arial" w:eastAsia="Calibri" w:hAnsi="Arial" w:cs="Arial"/>
          <w:lang w:val="en-US"/>
        </w:rPr>
        <w:t>Bidang</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sangat </w:t>
      </w:r>
      <w:proofErr w:type="spellStart"/>
      <w:r w:rsidRPr="00715895">
        <w:rPr>
          <w:rFonts w:ascii="Arial" w:eastAsia="Calibri" w:hAnsi="Arial" w:cs="Arial"/>
          <w:lang w:val="en-US"/>
        </w:rPr>
        <w:t>luas</w:t>
      </w:r>
      <w:proofErr w:type="spellEnd"/>
      <w:r w:rsidRPr="00715895">
        <w:rPr>
          <w:rFonts w:ascii="Arial" w:eastAsia="Calibri" w:hAnsi="Arial" w:cs="Arial"/>
          <w:lang w:val="en-US"/>
        </w:rPr>
        <w:t xml:space="preserve"> dan </w:t>
      </w:r>
      <w:proofErr w:type="spellStart"/>
      <w:r w:rsidRPr="00715895">
        <w:rPr>
          <w:rFonts w:ascii="Arial" w:eastAsia="Calibri" w:hAnsi="Arial" w:cs="Arial"/>
          <w:lang w:val="en-US"/>
        </w:rPr>
        <w:t>dinamis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mempengaruhi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segala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hal</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dilakukan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mulai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dari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mempekerjakan</w:t>
      </w:r>
      <w:proofErr w:type="spellEnd"/>
      <w:r w:rsidRPr="00715895">
        <w:rPr>
          <w:rFonts w:ascii="Arial" w:eastAsia="Calibri" w:hAnsi="Arial" w:cs="Arial"/>
          <w:lang w:val="en-US"/>
        </w:rPr>
        <w:t xml:space="preserve"> orang </w:t>
      </w:r>
      <w:proofErr w:type="spellStart"/>
      <w:r w:rsidRPr="00715895">
        <w:rPr>
          <w:rFonts w:ascii="Arial" w:eastAsia="Calibri" w:hAnsi="Arial" w:cs="Arial"/>
          <w:lang w:val="en-US"/>
        </w:rPr>
        <w:t>hingga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mendirikan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pabrik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maupun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melakukan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promosi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melalui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iklan</w:t>
      </w:r>
      <w:proofErr w:type="spellEnd"/>
      <w:r w:rsidRPr="00715895">
        <w:rPr>
          <w:rFonts w:ascii="Arial" w:eastAsia="Calibri" w:hAnsi="Arial" w:cs="Arial"/>
          <w:lang w:val="en-US"/>
        </w:rPr>
        <w:t xml:space="preserve">. Karena </w:t>
      </w:r>
      <w:proofErr w:type="spellStart"/>
      <w:r w:rsidRPr="00715895">
        <w:rPr>
          <w:rFonts w:ascii="Arial" w:eastAsia="Calibri" w:hAnsi="Arial" w:cs="Arial"/>
          <w:lang w:val="en-US"/>
        </w:rPr>
        <w:t>dimensi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sangat </w:t>
      </w:r>
      <w:proofErr w:type="spellStart"/>
      <w:r w:rsidRPr="00715895">
        <w:rPr>
          <w:rFonts w:ascii="Arial" w:eastAsia="Calibri" w:hAnsi="Arial" w:cs="Arial"/>
          <w:lang w:val="en-US"/>
        </w:rPr>
        <w:t>penting</w:t>
      </w:r>
      <w:proofErr w:type="spellEnd"/>
      <w:r w:rsidRPr="00715895">
        <w:rPr>
          <w:rFonts w:ascii="Arial" w:eastAsia="Calibri" w:hAnsi="Arial" w:cs="Arial"/>
          <w:lang w:val="en-US"/>
        </w:rPr>
        <w:t xml:space="preserve"> pada </w:t>
      </w:r>
      <w:proofErr w:type="spellStart"/>
      <w:r w:rsidRPr="00715895">
        <w:rPr>
          <w:rFonts w:ascii="Arial" w:eastAsia="Calibri" w:hAnsi="Arial" w:cs="Arial"/>
          <w:lang w:val="en-US"/>
        </w:rPr>
        <w:t>aspek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bisnis</w:t>
      </w:r>
      <w:proofErr w:type="spellEnd"/>
      <w:r w:rsidRPr="00715895">
        <w:rPr>
          <w:rFonts w:ascii="Arial" w:eastAsia="Calibri" w:hAnsi="Arial" w:cs="Arial"/>
          <w:lang w:val="en-US"/>
        </w:rPr>
        <w:t xml:space="preserve"> dan </w:t>
      </w:r>
      <w:proofErr w:type="spellStart"/>
      <w:r w:rsidRPr="00715895">
        <w:rPr>
          <w:rFonts w:ascii="Arial" w:eastAsia="Calibri" w:hAnsi="Arial" w:cs="Arial"/>
          <w:lang w:val="en-US"/>
        </w:rPr>
        <w:t>banyak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peluang</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karir</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berorientasi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finansial</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bagi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mereka</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memahami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prinsip</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yang</w:t>
      </w:r>
      <w:r w:rsidRPr="00715895">
        <w:rPr>
          <w:rFonts w:ascii="Arial" w:eastAsia="Calibri" w:hAnsi="Arial" w:cs="Arial"/>
        </w:rPr>
        <w:t xml:space="preserve"> akan </w:t>
      </w:r>
      <w:proofErr w:type="spellStart"/>
      <w:r w:rsidRPr="00715895">
        <w:rPr>
          <w:rFonts w:ascii="Arial" w:eastAsia="Calibri" w:hAnsi="Arial" w:cs="Arial"/>
          <w:lang w:val="en-US"/>
        </w:rPr>
        <w:t>diuraikan</w:t>
      </w:r>
      <w:proofErr w:type="spellEnd"/>
      <w:r w:rsidRPr="00715895">
        <w:rPr>
          <w:rFonts w:ascii="Arial" w:eastAsia="Calibri" w:hAnsi="Arial" w:cs="Arial"/>
          <w:lang w:val="en-US"/>
        </w:rPr>
        <w:t xml:space="preserve"> dalam </w:t>
      </w:r>
      <w:proofErr w:type="spellStart"/>
      <w:r w:rsidRPr="00715895">
        <w:rPr>
          <w:rFonts w:ascii="Arial" w:eastAsia="Calibri" w:hAnsi="Arial" w:cs="Arial"/>
          <w:lang w:val="en-US"/>
        </w:rPr>
        <w:t>modul</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ini</w:t>
      </w:r>
      <w:proofErr w:type="spellEnd"/>
      <w:r w:rsidRPr="00715895">
        <w:rPr>
          <w:rFonts w:ascii="Arial" w:eastAsia="Calibri" w:hAnsi="Arial" w:cs="Arial"/>
          <w:lang w:val="en-US"/>
        </w:rPr>
        <w:t>.</w:t>
      </w:r>
    </w:p>
    <w:p w14:paraId="21F32392" w14:textId="6C16B61C" w:rsidR="00715895" w:rsidRPr="00715895" w:rsidRDefault="00715895" w:rsidP="00715895">
      <w:pPr>
        <w:spacing w:after="0" w:line="360" w:lineRule="auto"/>
        <w:ind w:left="360" w:firstLine="720"/>
        <w:jc w:val="both"/>
        <w:rPr>
          <w:rFonts w:ascii="Arial" w:eastAsia="Calibri" w:hAnsi="Arial" w:cs="Arial"/>
        </w:rPr>
      </w:pPr>
      <w:proofErr w:type="spellStart"/>
      <w:r w:rsidRPr="00715895">
        <w:rPr>
          <w:rFonts w:ascii="Arial" w:eastAsia="Calibri" w:hAnsi="Arial" w:cs="Arial"/>
          <w:lang w:val="en-US"/>
        </w:rPr>
        <w:t>Apa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itu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menurut</w:t>
      </w:r>
      <w:proofErr w:type="spellEnd"/>
      <w:r w:rsidRPr="00715895">
        <w:rPr>
          <w:rFonts w:ascii="Arial" w:eastAsia="Calibri" w:hAnsi="Arial" w:cs="Arial"/>
          <w:lang w:val="en-US"/>
        </w:rPr>
        <w:t xml:space="preserve"> Gitman </w:t>
      </w:r>
      <w:proofErr w:type="spellStart"/>
      <w:r w:rsidRPr="00715895">
        <w:rPr>
          <w:rFonts w:ascii="Arial" w:eastAsia="Calibri" w:hAnsi="Arial" w:cs="Arial"/>
          <w:i/>
          <w:lang w:val="en-US"/>
        </w:rPr>
        <w:t>adalah</w:t>
      </w:r>
      <w:proofErr w:type="spellEnd"/>
      <w:r w:rsidRPr="00715895">
        <w:rPr>
          <w:rFonts w:ascii="Arial" w:eastAsia="Calibri" w:hAnsi="Arial" w:cs="Arial"/>
          <w:i/>
          <w:lang w:val="en-US"/>
        </w:rPr>
        <w:t xml:space="preserve"> i</w:t>
      </w:r>
      <w:r w:rsidRPr="00715895">
        <w:rPr>
          <w:rFonts w:ascii="Arial" w:eastAsia="Calibri" w:hAnsi="Arial" w:cs="Arial"/>
          <w:i/>
        </w:rPr>
        <w:t>l</w:t>
      </w:r>
      <w:r w:rsidRPr="00715895">
        <w:rPr>
          <w:rFonts w:ascii="Arial" w:eastAsia="Calibri" w:hAnsi="Arial" w:cs="Arial"/>
          <w:i/>
          <w:lang w:val="en-US"/>
        </w:rPr>
        <w:t xml:space="preserve">mu dan </w:t>
      </w:r>
      <w:proofErr w:type="spellStart"/>
      <w:r w:rsidRPr="00715895">
        <w:rPr>
          <w:rFonts w:ascii="Arial" w:eastAsia="Calibri" w:hAnsi="Arial" w:cs="Arial"/>
          <w:i/>
          <w:lang w:val="en-US"/>
        </w:rPr>
        <w:t>seni</w:t>
      </w:r>
      <w:proofErr w:type="spellEnd"/>
      <w:r w:rsidRPr="00715895">
        <w:rPr>
          <w:rFonts w:ascii="Arial" w:eastAsia="Calibri" w:hAnsi="Arial" w:cs="Arial"/>
          <w:i/>
          <w:lang w:val="en-US"/>
        </w:rPr>
        <w:t xml:space="preserve"> </w:t>
      </w:r>
      <w:proofErr w:type="spellStart"/>
      <w:r w:rsidRPr="00715895">
        <w:rPr>
          <w:rFonts w:ascii="Arial" w:eastAsia="Calibri" w:hAnsi="Arial" w:cs="Arial"/>
          <w:i/>
          <w:lang w:val="en-US"/>
        </w:rPr>
        <w:t>mengelola</w:t>
      </w:r>
      <w:proofErr w:type="spellEnd"/>
      <w:r w:rsidRPr="00715895">
        <w:rPr>
          <w:rFonts w:ascii="Arial" w:eastAsia="Calibri" w:hAnsi="Arial" w:cs="Arial"/>
          <w:i/>
          <w:lang w:val="en-US"/>
        </w:rPr>
        <w:t xml:space="preserve"> uang</w:t>
      </w:r>
      <w:r w:rsidRPr="00715895">
        <w:rPr>
          <w:rFonts w:ascii="Arial" w:eastAsia="Calibri" w:hAnsi="Arial" w:cs="Arial"/>
          <w:lang w:val="en-US"/>
        </w:rPr>
        <w:t xml:space="preserve">. Pada </w:t>
      </w:r>
      <w:proofErr w:type="spellStart"/>
      <w:r w:rsidRPr="00715895">
        <w:rPr>
          <w:rFonts w:ascii="Arial" w:eastAsia="Calibri" w:hAnsi="Arial" w:cs="Arial"/>
          <w:lang w:val="en-US"/>
        </w:rPr>
        <w:t>tingkat</w:t>
      </w:r>
      <w:proofErr w:type="spellEnd"/>
      <w:r w:rsidRPr="00715895">
        <w:rPr>
          <w:rFonts w:ascii="Arial" w:eastAsia="Calibri" w:hAnsi="Arial" w:cs="Arial"/>
          <w:lang w:val="en-US"/>
        </w:rPr>
        <w:t xml:space="preserve"> personal,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berkaitan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dengan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keputusan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individu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tentang</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berapa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banyak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pendapatan</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dibelanjakan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berapa</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ditabung</w:t>
      </w:r>
      <w:proofErr w:type="spellEnd"/>
      <w:r w:rsidRPr="00715895">
        <w:rPr>
          <w:rFonts w:ascii="Arial" w:eastAsia="Calibri" w:hAnsi="Arial" w:cs="Arial"/>
          <w:lang w:val="en-US"/>
        </w:rPr>
        <w:t xml:space="preserve"> dan </w:t>
      </w:r>
      <w:proofErr w:type="spellStart"/>
      <w:r w:rsidRPr="00715895">
        <w:rPr>
          <w:rFonts w:ascii="Arial" w:eastAsia="Calibri" w:hAnsi="Arial" w:cs="Arial"/>
          <w:lang w:val="en-US"/>
        </w:rPr>
        <w:t>bagaimana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berinvestasi</w:t>
      </w:r>
      <w:proofErr w:type="spellEnd"/>
      <w:r w:rsidRPr="00715895">
        <w:rPr>
          <w:rFonts w:ascii="Arial" w:eastAsia="Calibri" w:hAnsi="Arial" w:cs="Arial"/>
          <w:lang w:val="en-US"/>
        </w:rPr>
        <w:t xml:space="preserve"> pada </w:t>
      </w:r>
      <w:proofErr w:type="spellStart"/>
      <w:r w:rsidRPr="00715895">
        <w:rPr>
          <w:rFonts w:ascii="Arial" w:eastAsia="Calibri" w:hAnsi="Arial" w:cs="Arial"/>
          <w:lang w:val="en-US"/>
        </w:rPr>
        <w:t>simpanannya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Sedangkan</w:t>
      </w:r>
      <w:proofErr w:type="spellEnd"/>
      <w:r w:rsidRPr="00715895">
        <w:rPr>
          <w:rFonts w:ascii="Arial" w:eastAsia="Calibri" w:hAnsi="Arial" w:cs="Arial"/>
          <w:lang w:val="en-US"/>
        </w:rPr>
        <w:t xml:space="preserve"> pada </w:t>
      </w:r>
      <w:proofErr w:type="spellStart"/>
      <w:r w:rsidRPr="00715895">
        <w:rPr>
          <w:rFonts w:ascii="Arial" w:eastAsia="Calibri" w:hAnsi="Arial" w:cs="Arial"/>
          <w:lang w:val="en-US"/>
        </w:rPr>
        <w:t>konteks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bisnis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melibatkan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keputusan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bagaimana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mengumpulkan</w:t>
      </w:r>
      <w:proofErr w:type="spellEnd"/>
      <w:r w:rsidRPr="00715895">
        <w:rPr>
          <w:rFonts w:ascii="Arial" w:eastAsia="Calibri" w:hAnsi="Arial" w:cs="Arial"/>
          <w:lang w:val="en-US"/>
        </w:rPr>
        <w:t xml:space="preserve"> uang </w:t>
      </w:r>
      <w:proofErr w:type="spellStart"/>
      <w:r w:rsidRPr="00715895">
        <w:rPr>
          <w:rFonts w:ascii="Arial" w:eastAsia="Calibri" w:hAnsi="Arial" w:cs="Arial"/>
          <w:lang w:val="en-US"/>
        </w:rPr>
        <w:t>dari</w:t>
      </w:r>
      <w:proofErr w:type="spellEnd"/>
      <w:r w:rsidRPr="00715895">
        <w:rPr>
          <w:rFonts w:ascii="Arial" w:eastAsia="Calibri" w:hAnsi="Arial" w:cs="Arial"/>
          <w:lang w:val="en-US"/>
        </w:rPr>
        <w:t xml:space="preserve"> investor, </w:t>
      </w:r>
      <w:proofErr w:type="spellStart"/>
      <w:r w:rsidRPr="00715895">
        <w:rPr>
          <w:rFonts w:ascii="Arial" w:eastAsia="Calibri" w:hAnsi="Arial" w:cs="Arial"/>
          <w:lang w:val="en-US"/>
        </w:rPr>
        <w:t>bagaimana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menginvestasikan</w:t>
      </w:r>
      <w:proofErr w:type="spellEnd"/>
      <w:r w:rsidRPr="00715895">
        <w:rPr>
          <w:rFonts w:ascii="Arial" w:eastAsia="Calibri" w:hAnsi="Arial" w:cs="Arial"/>
          <w:lang w:val="en-US"/>
        </w:rPr>
        <w:t xml:space="preserve"> uang dalam </w:t>
      </w:r>
      <w:proofErr w:type="spellStart"/>
      <w:r w:rsidRPr="00715895">
        <w:rPr>
          <w:rFonts w:ascii="Arial" w:eastAsia="Calibri" w:hAnsi="Arial" w:cs="Arial"/>
          <w:lang w:val="en-US"/>
        </w:rPr>
        <w:t>upaya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memperoleh</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laba</w:t>
      </w:r>
      <w:proofErr w:type="spellEnd"/>
      <w:r w:rsidRPr="00715895">
        <w:rPr>
          <w:rFonts w:ascii="Arial" w:eastAsia="Calibri" w:hAnsi="Arial" w:cs="Arial"/>
          <w:lang w:val="en-US"/>
        </w:rPr>
        <w:t xml:space="preserve">, dan </w:t>
      </w:r>
      <w:proofErr w:type="spellStart"/>
      <w:r w:rsidRPr="00715895">
        <w:rPr>
          <w:rFonts w:ascii="Arial" w:eastAsia="Calibri" w:hAnsi="Arial" w:cs="Arial"/>
          <w:lang w:val="en-US"/>
        </w:rPr>
        <w:t>bagaimana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memutuskan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apakah</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menginvestasikan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kembali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laba</w:t>
      </w:r>
      <w:proofErr w:type="spellEnd"/>
      <w:r w:rsidRPr="00715895">
        <w:rPr>
          <w:rFonts w:ascii="Arial" w:eastAsia="Calibri" w:hAnsi="Arial" w:cs="Arial"/>
          <w:lang w:val="en-US"/>
        </w:rPr>
        <w:t xml:space="preserve"> dalam </w:t>
      </w:r>
      <w:proofErr w:type="spellStart"/>
      <w:r w:rsidRPr="00715895">
        <w:rPr>
          <w:rFonts w:ascii="Arial" w:eastAsia="Calibri" w:hAnsi="Arial" w:cs="Arial"/>
          <w:lang w:val="en-US"/>
        </w:rPr>
        <w:t>bisnis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atau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mendistribusikan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kembali</w:t>
      </w:r>
      <w:proofErr w:type="spellEnd"/>
      <w:r w:rsidRPr="00715895">
        <w:rPr>
          <w:rFonts w:ascii="Arial" w:eastAsia="Calibri" w:hAnsi="Arial" w:cs="Arial"/>
          <w:lang w:val="en-US"/>
        </w:rPr>
        <w:t xml:space="preserve"> pada investor. </w:t>
      </w:r>
      <w:r w:rsidRPr="00715895">
        <w:rPr>
          <w:rFonts w:ascii="Arial" w:eastAsia="Calibri" w:hAnsi="Arial" w:cs="Arial"/>
        </w:rPr>
        <w:t xml:space="preserve"> </w:t>
      </w:r>
    </w:p>
    <w:p w14:paraId="07A8581B" w14:textId="77777777" w:rsidR="00715895" w:rsidRPr="00715895" w:rsidRDefault="00715895" w:rsidP="00715895">
      <w:pPr>
        <w:spacing w:after="0" w:line="360" w:lineRule="auto"/>
        <w:ind w:left="360" w:firstLine="720"/>
        <w:jc w:val="both"/>
        <w:rPr>
          <w:rFonts w:ascii="Arial" w:eastAsia="Calibri" w:hAnsi="Arial" w:cs="Arial"/>
        </w:rPr>
      </w:pPr>
      <w:r w:rsidRPr="00715895">
        <w:rPr>
          <w:rFonts w:ascii="Arial" w:eastAsia="Calibri" w:hAnsi="Arial" w:cs="Arial"/>
        </w:rPr>
        <w:t>Keuangan menurut Zutter adalah ilmu dan seni bagaimana individu atau perusahaan meningkatkan, mengalokasikan dan menginvestasikan uangnya. Ilmu  dalam arti penggunaan teori keuangan untuk menetapkan aturan umum yang dapat memandu manajer keuangan dalam pengambilan keputusan. Seni keuangan dimaksudkan mengadaptasi teori pada situasi bisnis tertentu sesuai dengan keadaan yang dihadapi.</w:t>
      </w:r>
    </w:p>
    <w:p w14:paraId="6048C2E6" w14:textId="77777777" w:rsidR="00715895" w:rsidRPr="00715895" w:rsidRDefault="00715895" w:rsidP="00715895">
      <w:pPr>
        <w:spacing w:after="0" w:line="360" w:lineRule="auto"/>
        <w:ind w:left="360" w:firstLine="720"/>
        <w:jc w:val="both"/>
        <w:rPr>
          <w:rFonts w:ascii="Arial" w:eastAsia="Calibri" w:hAnsi="Arial" w:cs="Arial"/>
        </w:rPr>
      </w:pPr>
      <w:r w:rsidRPr="00715895">
        <w:rPr>
          <w:rFonts w:ascii="Arial" w:eastAsia="Calibri" w:hAnsi="Arial" w:cs="Arial"/>
        </w:rPr>
        <w:t>Sedangkan yang dimaksudkan dengan perusahaan adalah suatu organisasi bisnis yang menjual produk berupa barang dan jasa. Lebih jelasnya</w:t>
      </w:r>
      <w:r w:rsidR="002C11A7">
        <w:rPr>
          <w:rFonts w:ascii="Arial" w:eastAsia="Calibri" w:hAnsi="Arial" w:cs="Arial"/>
        </w:rPr>
        <w:t>,</w:t>
      </w:r>
      <w:r w:rsidRPr="00715895">
        <w:rPr>
          <w:rFonts w:ascii="Arial" w:eastAsia="Calibri" w:hAnsi="Arial" w:cs="Arial"/>
        </w:rPr>
        <w:t xml:space="preserve"> perusahaan adalah organisasi bisnis yang berisiko karena investor akan bersedia menanggung risiko, yaitu akan mengalami kesulitan dalam menghasilkan modal investasi yang diperlukan untuk beroperasi. Jadi, perusahaan adalah perantara yang menyatukan para investor dan peluang investasi berisiko, dengan mengumpulkan modal untuk investasi perusahaan, membuat keputusan dan mengelola investasi berisiko  yang dilakukan atas nama investor secara efektif dan efisien.</w:t>
      </w:r>
    </w:p>
    <w:p w14:paraId="6269C925" w14:textId="77777777" w:rsidR="001B3C64" w:rsidRPr="00715895" w:rsidRDefault="001B3C64" w:rsidP="00715895">
      <w:pPr>
        <w:spacing w:after="0" w:line="360" w:lineRule="auto"/>
        <w:ind w:left="360" w:firstLine="360"/>
        <w:contextualSpacing/>
        <w:jc w:val="both"/>
        <w:rPr>
          <w:rFonts w:ascii="Times New Roman" w:eastAsia="Calibri" w:hAnsi="Times New Roman" w:cs="Times New Roman"/>
          <w:sz w:val="24"/>
          <w:szCs w:val="24"/>
        </w:rPr>
      </w:pPr>
    </w:p>
    <w:p w14:paraId="0F56773F" w14:textId="77777777" w:rsidR="00715895" w:rsidRPr="00715895" w:rsidRDefault="00715895" w:rsidP="00715895">
      <w:pPr>
        <w:numPr>
          <w:ilvl w:val="0"/>
          <w:numId w:val="1"/>
        </w:numPr>
        <w:spacing w:after="0" w:line="360" w:lineRule="auto"/>
        <w:contextualSpacing/>
        <w:jc w:val="both"/>
        <w:rPr>
          <w:rFonts w:ascii="Arial" w:eastAsia="Calibri" w:hAnsi="Arial" w:cs="Arial"/>
          <w:b/>
          <w:lang w:val="en-US"/>
        </w:rPr>
      </w:pPr>
      <w:r w:rsidRPr="00715895">
        <w:rPr>
          <w:rFonts w:ascii="Arial" w:eastAsia="Calibri" w:hAnsi="Arial" w:cs="Arial"/>
          <w:b/>
          <w:lang w:val="en-US"/>
        </w:rPr>
        <w:t xml:space="preserve">Ruang </w:t>
      </w:r>
      <w:proofErr w:type="spellStart"/>
      <w:r w:rsidRPr="00715895">
        <w:rPr>
          <w:rFonts w:ascii="Arial" w:eastAsia="Calibri" w:hAnsi="Arial" w:cs="Arial"/>
          <w:b/>
          <w:lang w:val="en-US"/>
        </w:rPr>
        <w:t>Lingkup</w:t>
      </w:r>
      <w:proofErr w:type="spellEnd"/>
      <w:r w:rsidRPr="00715895">
        <w:rPr>
          <w:rFonts w:ascii="Arial" w:eastAsia="Calibri" w:hAnsi="Arial" w:cs="Arial"/>
          <w:b/>
          <w:lang w:val="en-US"/>
        </w:rPr>
        <w:t xml:space="preserve"> </w:t>
      </w:r>
      <w:proofErr w:type="spellStart"/>
      <w:r w:rsidRPr="00715895">
        <w:rPr>
          <w:rFonts w:ascii="Arial" w:eastAsia="Calibri" w:hAnsi="Arial" w:cs="Arial"/>
          <w:b/>
          <w:lang w:val="en-US"/>
        </w:rPr>
        <w:t>Manajemen</w:t>
      </w:r>
      <w:proofErr w:type="spellEnd"/>
      <w:r w:rsidRPr="00715895">
        <w:rPr>
          <w:rFonts w:ascii="Arial" w:eastAsia="Calibri" w:hAnsi="Arial" w:cs="Arial"/>
          <w:b/>
          <w:lang w:val="en-US"/>
        </w:rPr>
        <w:t xml:space="preserve"> </w:t>
      </w:r>
      <w:proofErr w:type="spellStart"/>
      <w:r w:rsidRPr="00715895">
        <w:rPr>
          <w:rFonts w:ascii="Arial" w:eastAsia="Calibri" w:hAnsi="Arial" w:cs="Arial"/>
          <w:b/>
          <w:lang w:val="en-US"/>
        </w:rPr>
        <w:t>Keuangan</w:t>
      </w:r>
      <w:proofErr w:type="spellEnd"/>
      <w:r w:rsidRPr="00715895">
        <w:rPr>
          <w:rFonts w:ascii="Arial" w:eastAsia="Calibri" w:hAnsi="Arial" w:cs="Arial"/>
          <w:b/>
          <w:lang w:val="en-US"/>
        </w:rPr>
        <w:t xml:space="preserve">  </w:t>
      </w:r>
    </w:p>
    <w:p w14:paraId="03296775" w14:textId="201D0797" w:rsidR="00715895" w:rsidRPr="00715895" w:rsidRDefault="00715895" w:rsidP="00715895">
      <w:pPr>
        <w:spacing w:after="0" w:line="360" w:lineRule="auto"/>
        <w:ind w:left="360" w:firstLine="360"/>
        <w:jc w:val="both"/>
        <w:rPr>
          <w:rFonts w:ascii="Arial" w:eastAsia="Calibri" w:hAnsi="Arial" w:cs="Arial"/>
          <w:lang w:val="en-US"/>
        </w:rPr>
      </w:pPr>
      <w:proofErr w:type="spellStart"/>
      <w:r w:rsidRPr="00715895">
        <w:rPr>
          <w:rFonts w:ascii="Arial" w:eastAsia="Calibri" w:hAnsi="Arial" w:cs="Arial"/>
          <w:lang w:val="en-US"/>
        </w:rPr>
        <w:t>Fungsi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manajemen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diantaranya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adalah</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meliputi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perencanaan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pengorganisasian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pengendalian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maupun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pengawasan</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dilakukan</w:t>
      </w:r>
      <w:proofErr w:type="spellEnd"/>
      <w:r w:rsidRPr="00715895">
        <w:rPr>
          <w:rFonts w:ascii="Arial" w:eastAsia="Calibri" w:hAnsi="Arial" w:cs="Arial"/>
          <w:lang w:val="en-US"/>
        </w:rPr>
        <w:t xml:space="preserve"> dalam </w:t>
      </w:r>
      <w:proofErr w:type="spellStart"/>
      <w:r w:rsidRPr="00715895">
        <w:rPr>
          <w:rFonts w:ascii="Arial" w:eastAsia="Calibri" w:hAnsi="Arial" w:cs="Arial"/>
          <w:lang w:val="en-US"/>
        </w:rPr>
        <w:t>kegiatan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Semua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ini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dilakukan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dengan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maksud</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untuk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mencapai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tujuan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tertentu</w:t>
      </w:r>
      <w:proofErr w:type="spellEnd"/>
      <w:r w:rsidRPr="00715895">
        <w:rPr>
          <w:rFonts w:ascii="Arial" w:eastAsia="Calibri" w:hAnsi="Arial" w:cs="Arial"/>
          <w:lang w:val="en-US"/>
        </w:rPr>
        <w:t xml:space="preserve">. Karena </w:t>
      </w:r>
      <w:proofErr w:type="spellStart"/>
      <w:r w:rsidRPr="00715895">
        <w:rPr>
          <w:rFonts w:ascii="Arial" w:eastAsia="Calibri" w:hAnsi="Arial" w:cs="Arial"/>
          <w:lang w:val="en-US"/>
        </w:rPr>
        <w:t>itu</w:t>
      </w:r>
      <w:proofErr w:type="spellEnd"/>
      <w:r w:rsidRPr="00715895">
        <w:rPr>
          <w:rFonts w:ascii="Arial" w:eastAsia="Calibri" w:hAnsi="Arial" w:cs="Arial"/>
          <w:lang w:val="en-US"/>
        </w:rPr>
        <w:t xml:space="preserve"> dalam </w:t>
      </w:r>
      <w:proofErr w:type="spellStart"/>
      <w:r w:rsidRPr="00715895">
        <w:rPr>
          <w:rFonts w:ascii="Arial" w:eastAsia="Calibri" w:hAnsi="Arial" w:cs="Arial"/>
          <w:lang w:val="en-US"/>
        </w:rPr>
        <w:lastRenderedPageBreak/>
        <w:t>manajemen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dapat</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dikatakan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merupakan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manajemen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terhadap</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fungsi-fungsi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dari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yaitu</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merupakan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kegiatan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utama</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harus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dilakukan</w:t>
      </w:r>
      <w:proofErr w:type="spellEnd"/>
      <w:r w:rsidRPr="00715895">
        <w:rPr>
          <w:rFonts w:ascii="Arial" w:eastAsia="Calibri" w:hAnsi="Arial" w:cs="Arial"/>
          <w:lang w:val="en-US"/>
        </w:rPr>
        <w:t xml:space="preserve"> oleh </w:t>
      </w:r>
      <w:proofErr w:type="spellStart"/>
      <w:r w:rsidRPr="00715895">
        <w:rPr>
          <w:rFonts w:ascii="Arial" w:eastAsia="Calibri" w:hAnsi="Arial" w:cs="Arial"/>
          <w:lang w:val="en-US"/>
        </w:rPr>
        <w:t>mereka</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bertanggung</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jawab</w:t>
      </w:r>
      <w:proofErr w:type="spellEnd"/>
      <w:r w:rsidRPr="00715895">
        <w:rPr>
          <w:rFonts w:ascii="Arial" w:eastAsia="Calibri" w:hAnsi="Arial" w:cs="Arial"/>
          <w:lang w:val="en-US"/>
        </w:rPr>
        <w:t xml:space="preserve"> di </w:t>
      </w:r>
      <w:proofErr w:type="spellStart"/>
      <w:r w:rsidRPr="00715895">
        <w:rPr>
          <w:rFonts w:ascii="Arial" w:eastAsia="Calibri" w:hAnsi="Arial" w:cs="Arial"/>
          <w:lang w:val="en-US"/>
        </w:rPr>
        <w:t>bidang</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w:t>
      </w:r>
    </w:p>
    <w:p w14:paraId="6672B67D" w14:textId="042F8E11" w:rsidR="00715895" w:rsidRPr="00715895" w:rsidRDefault="00715895" w:rsidP="00715895">
      <w:pPr>
        <w:spacing w:after="0" w:line="360" w:lineRule="auto"/>
        <w:ind w:left="360" w:firstLine="720"/>
        <w:contextualSpacing/>
        <w:jc w:val="both"/>
        <w:rPr>
          <w:rFonts w:ascii="Arial" w:eastAsia="Calibri" w:hAnsi="Arial" w:cs="Arial"/>
        </w:rPr>
      </w:pPr>
      <w:r w:rsidRPr="00715895">
        <w:rPr>
          <w:rFonts w:ascii="Arial" w:eastAsia="Calibri" w:hAnsi="Arial" w:cs="Arial"/>
          <w:lang w:val="en-US"/>
        </w:rPr>
        <w:t xml:space="preserve">Ada dua </w:t>
      </w:r>
      <w:proofErr w:type="spellStart"/>
      <w:r w:rsidRPr="00715895">
        <w:rPr>
          <w:rFonts w:ascii="Arial" w:eastAsia="Calibri" w:hAnsi="Arial" w:cs="Arial"/>
          <w:lang w:val="en-US"/>
        </w:rPr>
        <w:t>fungsi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manajemen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yaitu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fungsi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memperoleh</w:t>
      </w:r>
      <w:proofErr w:type="spellEnd"/>
      <w:r w:rsidRPr="00715895">
        <w:rPr>
          <w:rFonts w:ascii="Arial" w:eastAsia="Calibri" w:hAnsi="Arial" w:cs="Arial"/>
          <w:lang w:val="en-US"/>
        </w:rPr>
        <w:t xml:space="preserve"> </w:t>
      </w:r>
      <w:r w:rsidRPr="00715895">
        <w:rPr>
          <w:rFonts w:ascii="Arial" w:eastAsia="Calibri" w:hAnsi="Arial" w:cs="Arial"/>
        </w:rPr>
        <w:t>modal atau uang</w:t>
      </w:r>
      <w:r w:rsidRPr="00715895">
        <w:rPr>
          <w:rFonts w:ascii="Arial" w:eastAsia="Calibri" w:hAnsi="Arial" w:cs="Arial"/>
          <w:lang w:val="en-US"/>
        </w:rPr>
        <w:t xml:space="preserve"> dan </w:t>
      </w:r>
      <w:proofErr w:type="spellStart"/>
      <w:r w:rsidRPr="00715895">
        <w:rPr>
          <w:rFonts w:ascii="Arial" w:eastAsia="Calibri" w:hAnsi="Arial" w:cs="Arial"/>
          <w:lang w:val="en-US"/>
        </w:rPr>
        <w:t>fungsi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mengalokasikan</w:t>
      </w:r>
      <w:proofErr w:type="spellEnd"/>
      <w:r w:rsidRPr="00715895">
        <w:rPr>
          <w:rFonts w:ascii="Arial" w:eastAsia="Calibri" w:hAnsi="Arial" w:cs="Arial"/>
          <w:lang w:val="en-US"/>
        </w:rPr>
        <w:t xml:space="preserve"> </w:t>
      </w:r>
      <w:r w:rsidRPr="00715895">
        <w:rPr>
          <w:rFonts w:ascii="Arial" w:eastAsia="Calibri" w:hAnsi="Arial" w:cs="Arial"/>
        </w:rPr>
        <w:t>modal atau uang</w:t>
      </w:r>
      <w:r w:rsidRPr="00715895">
        <w:rPr>
          <w:rFonts w:ascii="Arial" w:eastAsia="Calibri" w:hAnsi="Arial" w:cs="Arial"/>
          <w:lang w:val="en-US"/>
        </w:rPr>
        <w:t xml:space="preserve">. </w:t>
      </w:r>
      <w:proofErr w:type="spellStart"/>
      <w:r w:rsidRPr="00715895">
        <w:rPr>
          <w:rFonts w:ascii="Arial" w:eastAsia="Calibri" w:hAnsi="Arial" w:cs="Arial"/>
          <w:lang w:val="en-US"/>
        </w:rPr>
        <w:t>Fungsi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memperoleh</w:t>
      </w:r>
      <w:proofErr w:type="spellEnd"/>
      <w:r w:rsidRPr="00715895">
        <w:rPr>
          <w:rFonts w:ascii="Arial" w:eastAsia="Calibri" w:hAnsi="Arial" w:cs="Arial"/>
          <w:lang w:val="en-US"/>
        </w:rPr>
        <w:t xml:space="preserve"> </w:t>
      </w:r>
      <w:r w:rsidRPr="00715895">
        <w:rPr>
          <w:rFonts w:ascii="Arial" w:eastAsia="Calibri" w:hAnsi="Arial" w:cs="Arial"/>
        </w:rPr>
        <w:t>modal</w:t>
      </w:r>
      <w:r w:rsidRPr="00715895">
        <w:rPr>
          <w:rFonts w:ascii="Arial" w:eastAsia="Calibri" w:hAnsi="Arial" w:cs="Arial"/>
          <w:lang w:val="en-US"/>
        </w:rPr>
        <w:t xml:space="preserve"> </w:t>
      </w:r>
      <w:proofErr w:type="spellStart"/>
      <w:r w:rsidRPr="00715895">
        <w:rPr>
          <w:rFonts w:ascii="Arial" w:eastAsia="Calibri" w:hAnsi="Arial" w:cs="Arial"/>
          <w:lang w:val="en-US"/>
        </w:rPr>
        <w:t>dilakukan</w:t>
      </w:r>
      <w:proofErr w:type="spellEnd"/>
      <w:r w:rsidRPr="00715895">
        <w:rPr>
          <w:rFonts w:ascii="Arial" w:eastAsia="Calibri" w:hAnsi="Arial" w:cs="Arial"/>
          <w:lang w:val="en-US"/>
        </w:rPr>
        <w:t xml:space="preserve"> oleh </w:t>
      </w:r>
      <w:proofErr w:type="spellStart"/>
      <w:r w:rsidRPr="00715895">
        <w:rPr>
          <w:rFonts w:ascii="Arial" w:eastAsia="Calibri" w:hAnsi="Arial" w:cs="Arial"/>
          <w:lang w:val="en-US"/>
        </w:rPr>
        <w:t>manajer</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yaitu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bagaimana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harus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dapat</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memperoleh</w:t>
      </w:r>
      <w:proofErr w:type="spellEnd"/>
      <w:r w:rsidRPr="00715895">
        <w:rPr>
          <w:rFonts w:ascii="Arial" w:eastAsia="Calibri" w:hAnsi="Arial" w:cs="Arial"/>
          <w:lang w:val="en-US"/>
        </w:rPr>
        <w:t xml:space="preserve"> </w:t>
      </w:r>
      <w:r w:rsidRPr="00715895">
        <w:rPr>
          <w:rFonts w:ascii="Arial" w:eastAsia="Calibri" w:hAnsi="Arial" w:cs="Arial"/>
        </w:rPr>
        <w:t>modal</w:t>
      </w:r>
      <w:r w:rsidRPr="00715895">
        <w:rPr>
          <w:rFonts w:ascii="Arial" w:eastAsia="Calibri" w:hAnsi="Arial" w:cs="Arial"/>
          <w:lang w:val="en-US"/>
        </w:rPr>
        <w:t xml:space="preserve"> yang </w:t>
      </w:r>
      <w:proofErr w:type="spellStart"/>
      <w:r w:rsidRPr="00715895">
        <w:rPr>
          <w:rFonts w:ascii="Arial" w:eastAsia="Calibri" w:hAnsi="Arial" w:cs="Arial"/>
          <w:lang w:val="en-US"/>
        </w:rPr>
        <w:t>diperlukan</w:t>
      </w:r>
      <w:proofErr w:type="spellEnd"/>
      <w:r w:rsidRPr="00715895">
        <w:rPr>
          <w:rFonts w:ascii="Arial" w:eastAsia="Calibri" w:hAnsi="Arial" w:cs="Arial"/>
          <w:lang w:val="en-US"/>
        </w:rPr>
        <w:t xml:space="preserve"> </w:t>
      </w:r>
      <w:r w:rsidRPr="00715895">
        <w:rPr>
          <w:rFonts w:ascii="Arial" w:eastAsia="Calibri" w:hAnsi="Arial" w:cs="Arial"/>
        </w:rPr>
        <w:t>untuk ber</w:t>
      </w:r>
      <w:proofErr w:type="spellStart"/>
      <w:r w:rsidRPr="00715895">
        <w:rPr>
          <w:rFonts w:ascii="Arial" w:eastAsia="Calibri" w:hAnsi="Arial" w:cs="Arial"/>
          <w:lang w:val="en-US"/>
        </w:rPr>
        <w:t>investasi</w:t>
      </w:r>
      <w:proofErr w:type="spellEnd"/>
      <w:r w:rsidRPr="00715895">
        <w:rPr>
          <w:rFonts w:ascii="Arial" w:eastAsia="Calibri" w:hAnsi="Arial" w:cs="Arial"/>
          <w:lang w:val="en-US"/>
        </w:rPr>
        <w:t>.</w:t>
      </w:r>
      <w:r w:rsidRPr="00715895">
        <w:rPr>
          <w:rFonts w:ascii="Arial" w:eastAsia="Calibri" w:hAnsi="Arial" w:cs="Arial"/>
        </w:rPr>
        <w:t xml:space="preserve"> </w:t>
      </w:r>
      <w:proofErr w:type="spellStart"/>
      <w:r w:rsidRPr="00715895">
        <w:rPr>
          <w:rFonts w:ascii="Arial" w:eastAsia="Calibri" w:hAnsi="Arial" w:cs="Arial"/>
          <w:lang w:val="en-US"/>
        </w:rPr>
        <w:t>Sedangkan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fungsi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menggunakan</w:t>
      </w:r>
      <w:proofErr w:type="spellEnd"/>
      <w:r w:rsidRPr="00715895">
        <w:rPr>
          <w:rFonts w:ascii="Arial" w:eastAsia="Calibri" w:hAnsi="Arial" w:cs="Arial"/>
          <w:lang w:val="en-US"/>
        </w:rPr>
        <w:t xml:space="preserve"> </w:t>
      </w:r>
      <w:r w:rsidRPr="00715895">
        <w:rPr>
          <w:rFonts w:ascii="Arial" w:eastAsia="Calibri" w:hAnsi="Arial" w:cs="Arial"/>
        </w:rPr>
        <w:t xml:space="preserve">modal </w:t>
      </w:r>
      <w:proofErr w:type="spellStart"/>
      <w:r w:rsidRPr="00715895">
        <w:rPr>
          <w:rFonts w:ascii="Arial" w:eastAsia="Calibri" w:hAnsi="Arial" w:cs="Arial"/>
          <w:lang w:val="en-US"/>
        </w:rPr>
        <w:t>dimaksudkan</w:t>
      </w:r>
      <w:proofErr w:type="spellEnd"/>
      <w:r w:rsidRPr="00715895">
        <w:rPr>
          <w:rFonts w:ascii="Arial" w:eastAsia="Calibri" w:hAnsi="Arial" w:cs="Arial"/>
        </w:rPr>
        <w:t xml:space="preserve"> bahwa</w:t>
      </w:r>
      <w:r w:rsidRPr="00715895">
        <w:rPr>
          <w:rFonts w:ascii="Arial" w:eastAsia="Calibri" w:hAnsi="Arial" w:cs="Arial"/>
          <w:lang w:val="en-US"/>
        </w:rPr>
        <w:t xml:space="preserve"> </w:t>
      </w:r>
      <w:proofErr w:type="spellStart"/>
      <w:r w:rsidRPr="00715895">
        <w:rPr>
          <w:rFonts w:ascii="Arial" w:eastAsia="Calibri" w:hAnsi="Arial" w:cs="Arial"/>
          <w:lang w:val="en-US"/>
        </w:rPr>
        <w:t>berapa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banyak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harus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melakukan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investasi</w:t>
      </w:r>
      <w:proofErr w:type="spellEnd"/>
      <w:r w:rsidRPr="00715895">
        <w:rPr>
          <w:rFonts w:ascii="Arial" w:eastAsia="Calibri" w:hAnsi="Arial" w:cs="Arial"/>
          <w:lang w:val="en-US"/>
        </w:rPr>
        <w:t xml:space="preserve"> dan pada </w:t>
      </w:r>
      <w:proofErr w:type="spellStart"/>
      <w:r w:rsidRPr="00715895">
        <w:rPr>
          <w:rFonts w:ascii="Arial" w:eastAsia="Calibri" w:hAnsi="Arial" w:cs="Arial"/>
          <w:lang w:val="en-US"/>
        </w:rPr>
        <w:t>aktiva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apa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saja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investasi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harus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dilakukan</w:t>
      </w:r>
      <w:proofErr w:type="spellEnd"/>
      <w:r w:rsidRPr="00715895">
        <w:rPr>
          <w:rFonts w:ascii="Arial" w:eastAsia="Calibri" w:hAnsi="Arial" w:cs="Arial"/>
          <w:lang w:val="en-US"/>
        </w:rPr>
        <w:t>.</w:t>
      </w:r>
      <w:r w:rsidRPr="00715895">
        <w:rPr>
          <w:rFonts w:ascii="Arial" w:eastAsia="Calibri" w:hAnsi="Arial" w:cs="Arial"/>
        </w:rPr>
        <w:t xml:space="preserve"> </w:t>
      </w:r>
      <w:proofErr w:type="spellStart"/>
      <w:r w:rsidRPr="00715895">
        <w:rPr>
          <w:rFonts w:ascii="Arial" w:eastAsia="Calibri" w:hAnsi="Arial" w:cs="Arial"/>
          <w:lang w:val="en-US"/>
        </w:rPr>
        <w:t>Berdasarkan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uraian</w:t>
      </w:r>
      <w:proofErr w:type="spellEnd"/>
      <w:r w:rsidRPr="00715895">
        <w:rPr>
          <w:rFonts w:ascii="Arial" w:eastAsia="Calibri" w:hAnsi="Arial" w:cs="Arial"/>
          <w:lang w:val="en-US"/>
        </w:rPr>
        <w:t xml:space="preserve"> di </w:t>
      </w:r>
      <w:proofErr w:type="spellStart"/>
      <w:r w:rsidRPr="00715895">
        <w:rPr>
          <w:rFonts w:ascii="Arial" w:eastAsia="Calibri" w:hAnsi="Arial" w:cs="Arial"/>
          <w:lang w:val="en-US"/>
        </w:rPr>
        <w:t>atas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maka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pengertian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manajemen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adalah</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merupakan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suatu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kegiatan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melalui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fungsi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manajemen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bagaimana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memperoleh</w:t>
      </w:r>
      <w:proofErr w:type="spellEnd"/>
      <w:r w:rsidRPr="00715895">
        <w:rPr>
          <w:rFonts w:ascii="Arial" w:eastAsia="Calibri" w:hAnsi="Arial" w:cs="Arial"/>
          <w:lang w:val="en-US"/>
        </w:rPr>
        <w:t xml:space="preserve"> </w:t>
      </w:r>
      <w:r w:rsidRPr="00715895">
        <w:rPr>
          <w:rFonts w:ascii="Arial" w:eastAsia="Calibri" w:hAnsi="Arial" w:cs="Arial"/>
        </w:rPr>
        <w:t>modal</w:t>
      </w:r>
      <w:r w:rsidRPr="00715895">
        <w:rPr>
          <w:rFonts w:ascii="Arial" w:eastAsia="Calibri" w:hAnsi="Arial" w:cs="Arial"/>
          <w:lang w:val="en-US"/>
        </w:rPr>
        <w:t xml:space="preserve"> dan </w:t>
      </w:r>
      <w:proofErr w:type="spellStart"/>
      <w:r w:rsidRPr="00715895">
        <w:rPr>
          <w:rFonts w:ascii="Arial" w:eastAsia="Calibri" w:hAnsi="Arial" w:cs="Arial"/>
          <w:lang w:val="en-US"/>
        </w:rPr>
        <w:t>bagaimana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menggunakan</w:t>
      </w:r>
      <w:proofErr w:type="spellEnd"/>
      <w:r w:rsidRPr="00715895">
        <w:rPr>
          <w:rFonts w:ascii="Arial" w:eastAsia="Calibri" w:hAnsi="Arial" w:cs="Arial"/>
          <w:lang w:val="en-US"/>
        </w:rPr>
        <w:t xml:space="preserve"> </w:t>
      </w:r>
      <w:r w:rsidRPr="00715895">
        <w:rPr>
          <w:rFonts w:ascii="Arial" w:eastAsia="Calibri" w:hAnsi="Arial" w:cs="Arial"/>
        </w:rPr>
        <w:t>modal tersebut</w:t>
      </w:r>
      <w:r w:rsidRPr="00715895">
        <w:rPr>
          <w:rFonts w:ascii="Arial" w:eastAsia="Calibri" w:hAnsi="Arial" w:cs="Arial"/>
          <w:lang w:val="en-US"/>
        </w:rPr>
        <w:t xml:space="preserve"> </w:t>
      </w:r>
      <w:proofErr w:type="spellStart"/>
      <w:r w:rsidRPr="00715895">
        <w:rPr>
          <w:rFonts w:ascii="Arial" w:eastAsia="Calibri" w:hAnsi="Arial" w:cs="Arial"/>
          <w:lang w:val="en-US"/>
        </w:rPr>
        <w:t>dengan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efisien</w:t>
      </w:r>
      <w:proofErr w:type="spellEnd"/>
      <w:r w:rsidRPr="00715895">
        <w:rPr>
          <w:rFonts w:ascii="Arial" w:eastAsia="Calibri" w:hAnsi="Arial" w:cs="Arial"/>
          <w:lang w:val="en-US"/>
        </w:rPr>
        <w:t xml:space="preserve"> dan </w:t>
      </w:r>
      <w:proofErr w:type="spellStart"/>
      <w:r w:rsidRPr="00715895">
        <w:rPr>
          <w:rFonts w:ascii="Arial" w:eastAsia="Calibri" w:hAnsi="Arial" w:cs="Arial"/>
          <w:lang w:val="en-US"/>
        </w:rPr>
        <w:t>efektif</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untuk</w:t>
      </w:r>
      <w:proofErr w:type="spellEnd"/>
      <w:r w:rsidRPr="00715895">
        <w:rPr>
          <w:rFonts w:ascii="Arial" w:eastAsia="Calibri" w:hAnsi="Arial" w:cs="Arial"/>
          <w:lang w:val="en-US"/>
        </w:rPr>
        <w:t xml:space="preserve"> </w:t>
      </w:r>
      <w:proofErr w:type="spellStart"/>
      <w:proofErr w:type="gramStart"/>
      <w:r w:rsidRPr="00715895">
        <w:rPr>
          <w:rFonts w:ascii="Arial" w:eastAsia="Calibri" w:hAnsi="Arial" w:cs="Arial"/>
          <w:lang w:val="en-US"/>
        </w:rPr>
        <w:t>mencapai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tujuan</w:t>
      </w:r>
      <w:proofErr w:type="spellEnd"/>
      <w:proofErr w:type="gram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w:t>
      </w:r>
    </w:p>
    <w:p w14:paraId="59CFC216" w14:textId="77777777" w:rsidR="00715895" w:rsidRPr="00715895" w:rsidRDefault="00715895" w:rsidP="00715895">
      <w:pPr>
        <w:spacing w:after="0" w:line="360" w:lineRule="auto"/>
        <w:ind w:left="360" w:firstLine="720"/>
        <w:contextualSpacing/>
        <w:jc w:val="both"/>
        <w:rPr>
          <w:rFonts w:ascii="Arial" w:eastAsia="Calibri" w:hAnsi="Arial" w:cs="Arial"/>
        </w:rPr>
      </w:pPr>
      <w:r w:rsidRPr="00715895">
        <w:rPr>
          <w:rFonts w:ascii="Arial" w:eastAsia="Calibri" w:hAnsi="Arial" w:cs="Arial"/>
        </w:rPr>
        <w:t xml:space="preserve">Apabila digambarkan dalam suatu diagram, maka </w:t>
      </w:r>
      <w:r w:rsidRPr="00715895">
        <w:rPr>
          <w:rFonts w:ascii="Arial" w:eastAsia="Calibri" w:hAnsi="Arial" w:cs="Arial"/>
          <w:lang w:val="en-US"/>
        </w:rPr>
        <w:t xml:space="preserve"> </w:t>
      </w:r>
      <w:proofErr w:type="spellStart"/>
      <w:r w:rsidRPr="00715895">
        <w:rPr>
          <w:rFonts w:ascii="Arial" w:eastAsia="Calibri" w:hAnsi="Arial" w:cs="Arial"/>
          <w:lang w:val="en-US"/>
        </w:rPr>
        <w:t>aliran</w:t>
      </w:r>
      <w:proofErr w:type="spellEnd"/>
      <w:r w:rsidRPr="00715895">
        <w:rPr>
          <w:rFonts w:ascii="Arial" w:eastAsia="Calibri" w:hAnsi="Arial" w:cs="Arial"/>
        </w:rPr>
        <w:t xml:space="preserve"> </w:t>
      </w:r>
      <w:r w:rsidRPr="00715895">
        <w:rPr>
          <w:rFonts w:ascii="Arial" w:eastAsia="Calibri" w:hAnsi="Arial" w:cs="Arial"/>
          <w:lang w:val="en-US"/>
        </w:rPr>
        <w:t xml:space="preserve"> </w:t>
      </w:r>
      <w:r w:rsidRPr="00715895">
        <w:rPr>
          <w:rFonts w:ascii="Arial" w:eastAsia="Calibri" w:hAnsi="Arial" w:cs="Arial"/>
        </w:rPr>
        <w:t>modal atau uang</w:t>
      </w:r>
      <w:r w:rsidRPr="00715895">
        <w:rPr>
          <w:rFonts w:ascii="Arial" w:eastAsia="Calibri" w:hAnsi="Arial" w:cs="Arial"/>
          <w:lang w:val="en-US"/>
        </w:rPr>
        <w:t xml:space="preserve"> </w:t>
      </w:r>
      <w:proofErr w:type="spellStart"/>
      <w:r w:rsidRPr="00715895">
        <w:rPr>
          <w:rFonts w:ascii="Arial" w:eastAsia="Calibri" w:hAnsi="Arial" w:cs="Arial"/>
          <w:lang w:val="en-US"/>
        </w:rPr>
        <w:t>dapat</w:t>
      </w:r>
      <w:proofErr w:type="spellEnd"/>
      <w:r w:rsidRPr="00715895">
        <w:rPr>
          <w:rFonts w:ascii="Arial" w:eastAsia="Calibri" w:hAnsi="Arial" w:cs="Arial"/>
          <w:lang w:val="en-US"/>
        </w:rPr>
        <w:t xml:space="preserve"> di</w:t>
      </w:r>
      <w:r w:rsidRPr="00715895">
        <w:rPr>
          <w:rFonts w:ascii="Arial" w:eastAsia="Calibri" w:hAnsi="Arial" w:cs="Arial"/>
        </w:rPr>
        <w:t>lihat sebagai</w:t>
      </w:r>
      <w:r w:rsidRPr="00715895">
        <w:rPr>
          <w:rFonts w:ascii="Arial" w:eastAsia="Calibri" w:hAnsi="Arial" w:cs="Arial"/>
          <w:lang w:val="en-US"/>
        </w:rPr>
        <w:t xml:space="preserve"> </w:t>
      </w:r>
      <w:proofErr w:type="spellStart"/>
      <w:r w:rsidRPr="00715895">
        <w:rPr>
          <w:rFonts w:ascii="Arial" w:eastAsia="Calibri" w:hAnsi="Arial" w:cs="Arial"/>
          <w:lang w:val="en-US"/>
        </w:rPr>
        <w:t>berikut</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ini</w:t>
      </w:r>
      <w:proofErr w:type="spellEnd"/>
      <w:r w:rsidRPr="00715895">
        <w:rPr>
          <w:rFonts w:ascii="Arial" w:eastAsia="Calibri" w:hAnsi="Arial" w:cs="Arial"/>
          <w:lang w:val="en-US"/>
        </w:rPr>
        <w:t xml:space="preserve"> :</w:t>
      </w:r>
    </w:p>
    <w:p w14:paraId="1255AD52" w14:textId="77777777" w:rsidR="00715895" w:rsidRPr="00715895" w:rsidRDefault="00715895" w:rsidP="00715895">
      <w:pPr>
        <w:spacing w:line="360" w:lineRule="auto"/>
        <w:ind w:left="720" w:firstLine="720"/>
        <w:contextualSpacing/>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2518E2B5" wp14:editId="46BDFFF6">
                <wp:simplePos x="0" y="0"/>
                <wp:positionH relativeFrom="column">
                  <wp:posOffset>1628775</wp:posOffset>
                </wp:positionH>
                <wp:positionV relativeFrom="paragraph">
                  <wp:posOffset>310515</wp:posOffset>
                </wp:positionV>
                <wp:extent cx="800100" cy="0"/>
                <wp:effectExtent l="19050" t="56515" r="9525" b="577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EECF5E" id="_x0000_t32" coordsize="21600,21600" o:spt="32" o:oned="t" path="m,l21600,21600e" filled="f">
                <v:path arrowok="t" fillok="f" o:connecttype="none"/>
                <o:lock v:ext="edit" shapetype="t"/>
              </v:shapetype>
              <v:shape id="Straight Arrow Connector 10" o:spid="_x0000_s1026" type="#_x0000_t32" style="position:absolute;margin-left:128.25pt;margin-top:24.45pt;width:63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">
                <v:stroke endarrow="block"/>
              </v:shape>
            </w:pict>
          </mc:Fallback>
        </mc:AlternateContent>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021161C7" wp14:editId="6FE0C7DC">
                <wp:simplePos x="0" y="0"/>
                <wp:positionH relativeFrom="column">
                  <wp:posOffset>3352800</wp:posOffset>
                </wp:positionH>
                <wp:positionV relativeFrom="paragraph">
                  <wp:posOffset>310515</wp:posOffset>
                </wp:positionV>
                <wp:extent cx="800100" cy="0"/>
                <wp:effectExtent l="19050" t="56515" r="9525" b="577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762A1" id="Straight Arrow Connector 9" o:spid="_x0000_s1026" type="#_x0000_t32" style="position:absolute;margin-left:264pt;margin-top:24.45pt;width:63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">
                <v:stroke endarrow="block"/>
              </v:shape>
            </w:pict>
          </mc:Fallback>
        </mc:AlternateContent>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1D604873" wp14:editId="11C82232">
                <wp:simplePos x="0" y="0"/>
                <wp:positionH relativeFrom="column">
                  <wp:posOffset>714375</wp:posOffset>
                </wp:positionH>
                <wp:positionV relativeFrom="paragraph">
                  <wp:posOffset>167640</wp:posOffset>
                </wp:positionV>
                <wp:extent cx="914400" cy="914400"/>
                <wp:effectExtent l="9525" t="8890" r="952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799CD9A" w14:textId="77777777" w:rsidR="00715895" w:rsidRDefault="00715895" w:rsidP="00715895"/>
                          <w:p w14:paraId="52715733" w14:textId="77777777" w:rsidR="00715895" w:rsidRPr="004C11F6" w:rsidRDefault="00715895" w:rsidP="00715895">
                            <w:r>
                              <w:t>Perusahaan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04873" id="Rectangle 8" o:spid="_x0000_s1026" style="position:absolute;left:0;text-align:left;margin-left:56.25pt;margin-top:13.2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">
                <v:textbox>
                  <w:txbxContent>
                    <w:p w14:paraId="2799CD9A" w14:textId="77777777" w:rsidR="00715895" w:rsidRDefault="00715895" w:rsidP="00715895"/>
                    <w:p w14:paraId="52715733" w14:textId="77777777" w:rsidR="00715895" w:rsidRPr="004C11F6" w:rsidRDefault="00715895" w:rsidP="00715895">
                      <w:r>
                        <w:t>Perusahaan</w:t>
                      </w:r>
                    </w:p>
                  </w:txbxContent>
                </v:textbox>
              </v:rect>
            </w:pict>
          </mc:Fallback>
        </mc:AlternateContent>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45D49767" wp14:editId="07C12FF3">
                <wp:simplePos x="0" y="0"/>
                <wp:positionH relativeFrom="column">
                  <wp:posOffset>4152900</wp:posOffset>
                </wp:positionH>
                <wp:positionV relativeFrom="paragraph">
                  <wp:posOffset>167640</wp:posOffset>
                </wp:positionV>
                <wp:extent cx="914400" cy="914400"/>
                <wp:effectExtent l="9525" t="8890" r="952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4D819C6F" w14:textId="77777777" w:rsidR="00715895" w:rsidRDefault="00715895" w:rsidP="00715895"/>
                          <w:p w14:paraId="005B1B5B" w14:textId="77777777" w:rsidR="00715895" w:rsidRPr="004C11F6" w:rsidRDefault="00715895" w:rsidP="00715895">
                            <w:r>
                              <w:t>Sumber Modal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49767" id="Rectangle 7" o:spid="_x0000_s1027" style="position:absolute;left:0;text-align:left;margin-left:327pt;margin-top:13.2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">
                <v:textbox>
                  <w:txbxContent>
                    <w:p w14:paraId="4D819C6F" w14:textId="77777777" w:rsidR="00715895" w:rsidRDefault="00715895" w:rsidP="00715895"/>
                    <w:p w14:paraId="005B1B5B" w14:textId="77777777" w:rsidR="00715895" w:rsidRPr="004C11F6" w:rsidRDefault="00715895" w:rsidP="00715895">
                      <w:r>
                        <w:t>Sumber Modal</w:t>
                      </w:r>
                    </w:p>
                  </w:txbxContent>
                </v:textbox>
              </v:rect>
            </w:pict>
          </mc:Fallback>
        </mc:AlternateContent>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1959357A" wp14:editId="0E6545A4">
                <wp:simplePos x="0" y="0"/>
                <wp:positionH relativeFrom="column">
                  <wp:posOffset>2438400</wp:posOffset>
                </wp:positionH>
                <wp:positionV relativeFrom="paragraph">
                  <wp:posOffset>167640</wp:posOffset>
                </wp:positionV>
                <wp:extent cx="914400" cy="914400"/>
                <wp:effectExtent l="9525" t="8890" r="952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0A5B5C8D" w14:textId="77777777" w:rsidR="00715895" w:rsidRDefault="00715895" w:rsidP="00715895"/>
                          <w:p w14:paraId="6DFA5022" w14:textId="77777777" w:rsidR="00715895" w:rsidRPr="004C11F6" w:rsidRDefault="00715895" w:rsidP="00715895">
                            <w:r>
                              <w:t>Manajer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9357A" id="Rectangle 6" o:spid="_x0000_s1028" style="position:absolute;left:0;text-align:left;margin-left:192pt;margin-top:13.2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">
                <v:textbox>
                  <w:txbxContent>
                    <w:p w14:paraId="0A5B5C8D" w14:textId="77777777" w:rsidR="00715895" w:rsidRDefault="00715895" w:rsidP="00715895"/>
                    <w:p w14:paraId="6DFA5022" w14:textId="77777777" w:rsidR="00715895" w:rsidRPr="004C11F6" w:rsidRDefault="00715895" w:rsidP="00715895">
                      <w:r>
                        <w:t>Manajer Keuangan</w:t>
                      </w:r>
                    </w:p>
                  </w:txbxContent>
                </v:textbox>
              </v:rect>
            </w:pict>
          </mc:Fallback>
        </mc:AlternateContent>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t xml:space="preserve"> 2</w:t>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t>1</w:t>
      </w:r>
    </w:p>
    <w:p w14:paraId="7BE6E8C5" w14:textId="77777777" w:rsidR="00715895" w:rsidRPr="00715895" w:rsidRDefault="00715895" w:rsidP="00715895">
      <w:pPr>
        <w:spacing w:line="360" w:lineRule="auto"/>
        <w:ind w:left="360"/>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5E2D6085" wp14:editId="0DDCB426">
                <wp:simplePos x="0" y="0"/>
                <wp:positionH relativeFrom="column">
                  <wp:posOffset>3762375</wp:posOffset>
                </wp:positionH>
                <wp:positionV relativeFrom="paragraph">
                  <wp:posOffset>130175</wp:posOffset>
                </wp:positionV>
                <wp:extent cx="0" cy="180975"/>
                <wp:effectExtent l="9525" t="8890" r="9525"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5DD2B" id="Straight Arrow Connector 5" o:spid="_x0000_s1026" type="#_x0000_t32" style="position:absolute;margin-left:296.25pt;margin-top:10.25pt;width:0;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"/>
            </w:pict>
          </mc:Fallback>
        </mc:AlternateContent>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66F7C382" wp14:editId="4A144AC9">
                <wp:simplePos x="0" y="0"/>
                <wp:positionH relativeFrom="column">
                  <wp:posOffset>3352800</wp:posOffset>
                </wp:positionH>
                <wp:positionV relativeFrom="paragraph">
                  <wp:posOffset>311150</wp:posOffset>
                </wp:positionV>
                <wp:extent cx="409575" cy="0"/>
                <wp:effectExtent l="9525" t="8890" r="952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3E881" id="Straight Arrow Connector 4" o:spid="_x0000_s1026" type="#_x0000_t32" style="position:absolute;margin-left:264pt;margin-top:24.5pt;width:32.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"/>
            </w:pict>
          </mc:Fallback>
        </mc:AlternateContent>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0785E4D4" wp14:editId="36A84A65">
                <wp:simplePos x="0" y="0"/>
                <wp:positionH relativeFrom="column">
                  <wp:posOffset>3352800</wp:posOffset>
                </wp:positionH>
                <wp:positionV relativeFrom="paragraph">
                  <wp:posOffset>130175</wp:posOffset>
                </wp:positionV>
                <wp:extent cx="409575" cy="635"/>
                <wp:effectExtent l="19050" t="56515" r="9525"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CF28C" id="Straight Arrow Connector 3" o:spid="_x0000_s1026" type="#_x0000_t32" style="position:absolute;margin-left:264pt;margin-top:10.25pt;width:32.25pt;height:.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">
                <v:stroke endarrow="block"/>
              </v:shape>
            </w:pict>
          </mc:Fallback>
        </mc:AlternateContent>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t xml:space="preserve">      4b</w:t>
      </w:r>
    </w:p>
    <w:p w14:paraId="647CC06E" w14:textId="63EF4261" w:rsidR="00715895" w:rsidRPr="00715895" w:rsidRDefault="00715895" w:rsidP="00452679">
      <w:pPr>
        <w:tabs>
          <w:tab w:val="left" w:pos="720"/>
          <w:tab w:val="left" w:pos="1440"/>
          <w:tab w:val="left" w:pos="2160"/>
          <w:tab w:val="left" w:pos="2880"/>
          <w:tab w:val="left" w:pos="3600"/>
          <w:tab w:val="left" w:pos="4320"/>
          <w:tab w:val="left" w:pos="5040"/>
          <w:tab w:val="left" w:pos="5760"/>
          <w:tab w:val="right" w:pos="9026"/>
        </w:tabs>
        <w:spacing w:line="360" w:lineRule="auto"/>
        <w:ind w:left="360"/>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713AD310" wp14:editId="78C00CDD">
                <wp:simplePos x="0" y="0"/>
                <wp:positionH relativeFrom="column">
                  <wp:posOffset>3352800</wp:posOffset>
                </wp:positionH>
                <wp:positionV relativeFrom="paragraph">
                  <wp:posOffset>186690</wp:posOffset>
                </wp:positionV>
                <wp:extent cx="800100" cy="0"/>
                <wp:effectExtent l="9525" t="55245" r="19050" b="590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2E45B" id="Straight Arrow Connector 2" o:spid="_x0000_s1026" type="#_x0000_t32" style="position:absolute;margin-left:264pt;margin-top:14.7pt;width:6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">
                <v:stroke endarrow="block"/>
              </v:shape>
            </w:pict>
          </mc:Fallback>
        </mc:AlternateContent>
      </w:r>
      <w:r>
        <w:rPr>
          <w:rFonts w:ascii="Times New Roman" w:eastAsia="Calibri"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7ABA6475" wp14:editId="5BACC52D">
                <wp:simplePos x="0" y="0"/>
                <wp:positionH relativeFrom="column">
                  <wp:posOffset>1628775</wp:posOffset>
                </wp:positionH>
                <wp:positionV relativeFrom="paragraph">
                  <wp:posOffset>186690</wp:posOffset>
                </wp:positionV>
                <wp:extent cx="800100" cy="0"/>
                <wp:effectExtent l="9525" t="55245" r="19050" b="590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7FFCB" id="Straight Arrow Connector 1" o:spid="_x0000_s1026" type="#_x0000_t32" style="position:absolute;margin-left:128.25pt;margin-top:14.7pt;width:6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">
                <v:stroke endarrow="block"/>
              </v:shape>
            </w:pict>
          </mc:Fallback>
        </mc:AlternateContent>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t xml:space="preserve">    3</w:t>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t>4a</w:t>
      </w:r>
      <w:r w:rsidR="00452679">
        <w:rPr>
          <w:rFonts w:ascii="Times New Roman" w:eastAsia="Calibri" w:hAnsi="Times New Roman" w:cs="Times New Roman"/>
          <w:sz w:val="24"/>
          <w:szCs w:val="24"/>
        </w:rPr>
        <w:tab/>
      </w:r>
    </w:p>
    <w:p w14:paraId="20EF2756" w14:textId="77777777" w:rsidR="00715895" w:rsidRPr="00715895" w:rsidRDefault="00715895" w:rsidP="00715895">
      <w:pPr>
        <w:spacing w:line="360" w:lineRule="auto"/>
        <w:ind w:left="1440"/>
        <w:contextualSpacing/>
        <w:jc w:val="center"/>
        <w:rPr>
          <w:rFonts w:ascii="Times New Roman" w:eastAsia="Calibri" w:hAnsi="Times New Roman" w:cs="Times New Roman"/>
          <w:sz w:val="24"/>
          <w:szCs w:val="24"/>
          <w:lang w:val="en-US"/>
        </w:rPr>
      </w:pPr>
      <w:r w:rsidRPr="00715895">
        <w:rPr>
          <w:rFonts w:ascii="Times New Roman" w:eastAsia="Calibri" w:hAnsi="Times New Roman" w:cs="Times New Roman"/>
          <w:sz w:val="24"/>
          <w:szCs w:val="24"/>
        </w:rPr>
        <w:tab/>
      </w:r>
      <w:r w:rsidRPr="00715895">
        <w:rPr>
          <w:rFonts w:ascii="Times New Roman" w:eastAsia="Calibri" w:hAnsi="Times New Roman" w:cs="Times New Roman"/>
          <w:sz w:val="24"/>
          <w:szCs w:val="24"/>
        </w:rPr>
        <w:tab/>
      </w:r>
    </w:p>
    <w:p w14:paraId="11C4CCE3" w14:textId="77777777" w:rsidR="00715895" w:rsidRPr="00715895" w:rsidRDefault="00715895" w:rsidP="00715895">
      <w:pPr>
        <w:tabs>
          <w:tab w:val="left" w:pos="709"/>
          <w:tab w:val="center" w:pos="1418"/>
        </w:tabs>
        <w:spacing w:line="360" w:lineRule="auto"/>
        <w:ind w:left="720" w:hanging="294"/>
        <w:contextualSpacing/>
        <w:jc w:val="both"/>
        <w:rPr>
          <w:rFonts w:ascii="Arial" w:eastAsia="Calibri" w:hAnsi="Arial" w:cs="Arial"/>
          <w:b/>
        </w:rPr>
      </w:pPr>
      <w:r w:rsidRPr="00715895">
        <w:rPr>
          <w:rFonts w:ascii="Arial" w:eastAsia="Calibri" w:hAnsi="Arial" w:cs="Arial"/>
          <w:b/>
        </w:rPr>
        <w:t>Keterangan :</w:t>
      </w:r>
    </w:p>
    <w:p w14:paraId="45F4CE3F" w14:textId="77777777" w:rsidR="00715895" w:rsidRPr="00715895" w:rsidRDefault="00715895" w:rsidP="00715895">
      <w:pPr>
        <w:spacing w:line="360" w:lineRule="auto"/>
        <w:ind w:left="731" w:hanging="11"/>
        <w:contextualSpacing/>
        <w:jc w:val="both"/>
        <w:rPr>
          <w:rFonts w:ascii="Arial" w:eastAsia="Calibri" w:hAnsi="Arial" w:cs="Arial"/>
        </w:rPr>
      </w:pPr>
      <w:r w:rsidRPr="00715895">
        <w:rPr>
          <w:rFonts w:ascii="Arial" w:eastAsia="Calibri" w:hAnsi="Arial" w:cs="Arial"/>
        </w:rPr>
        <w:t xml:space="preserve">1. Manajer keuangan memerlukan modal dari pasar modal atau dari investor  yang </w:t>
      </w:r>
    </w:p>
    <w:p w14:paraId="5B99200D" w14:textId="77777777" w:rsidR="00715895" w:rsidRPr="00715895" w:rsidRDefault="00715895" w:rsidP="00715895">
      <w:pPr>
        <w:spacing w:line="360" w:lineRule="auto"/>
        <w:ind w:left="742" w:hanging="11"/>
        <w:contextualSpacing/>
        <w:jc w:val="both"/>
        <w:rPr>
          <w:rFonts w:ascii="Arial" w:eastAsia="Calibri" w:hAnsi="Arial" w:cs="Arial"/>
        </w:rPr>
      </w:pPr>
      <w:r w:rsidRPr="00715895">
        <w:rPr>
          <w:rFonts w:ascii="Arial" w:eastAsia="Calibri" w:hAnsi="Arial" w:cs="Arial"/>
        </w:rPr>
        <w:t xml:space="preserve">    memiliki modal atau uang, dalam hal ini baik berasal dari hutang atau pinjaman   </w:t>
      </w:r>
    </w:p>
    <w:p w14:paraId="1C6F7269" w14:textId="77777777" w:rsidR="00715895" w:rsidRPr="00715895" w:rsidRDefault="00715895" w:rsidP="001B3C64">
      <w:pPr>
        <w:spacing w:line="360" w:lineRule="auto"/>
        <w:ind w:left="993" w:hanging="11"/>
        <w:contextualSpacing/>
        <w:jc w:val="both"/>
        <w:rPr>
          <w:rFonts w:ascii="Arial" w:eastAsia="Calibri" w:hAnsi="Arial" w:cs="Arial"/>
        </w:rPr>
      </w:pPr>
      <w:r w:rsidRPr="00715895">
        <w:rPr>
          <w:rFonts w:ascii="Arial" w:eastAsia="Calibri" w:hAnsi="Arial" w:cs="Arial"/>
        </w:rPr>
        <w:t xml:space="preserve">maupun dari  modal sendiri,  yang akan digunakan untuk membeli investasi berupa  </w:t>
      </w:r>
      <w:r w:rsidRPr="00715895">
        <w:rPr>
          <w:rFonts w:ascii="Arial" w:eastAsia="Calibri" w:hAnsi="Arial" w:cs="Arial"/>
          <w:i/>
        </w:rPr>
        <w:t>real assets</w:t>
      </w:r>
      <w:r w:rsidRPr="00715895">
        <w:rPr>
          <w:rFonts w:ascii="Arial" w:eastAsia="Calibri" w:hAnsi="Arial" w:cs="Arial"/>
        </w:rPr>
        <w:t>.</w:t>
      </w:r>
    </w:p>
    <w:p w14:paraId="7A84D7E5" w14:textId="77777777" w:rsidR="00715895" w:rsidRPr="00715895" w:rsidRDefault="00715895" w:rsidP="001B3C64">
      <w:pPr>
        <w:spacing w:line="360" w:lineRule="auto"/>
        <w:ind w:left="993" w:hanging="284"/>
        <w:contextualSpacing/>
        <w:jc w:val="both"/>
        <w:rPr>
          <w:rFonts w:ascii="Arial" w:eastAsia="Calibri" w:hAnsi="Arial" w:cs="Arial"/>
        </w:rPr>
      </w:pPr>
      <w:r w:rsidRPr="00715895">
        <w:rPr>
          <w:rFonts w:ascii="Arial" w:eastAsia="Calibri" w:hAnsi="Arial" w:cs="Arial"/>
        </w:rPr>
        <w:t xml:space="preserve">2. </w:t>
      </w:r>
      <w:r w:rsidRPr="00715895">
        <w:rPr>
          <w:rFonts w:ascii="Arial" w:eastAsia="Calibri" w:hAnsi="Arial" w:cs="Arial"/>
          <w:i/>
        </w:rPr>
        <w:t>Real assets</w:t>
      </w:r>
      <w:r w:rsidRPr="00715895">
        <w:rPr>
          <w:rFonts w:ascii="Arial" w:eastAsia="Calibri" w:hAnsi="Arial" w:cs="Arial"/>
        </w:rPr>
        <w:t xml:space="preserve"> tersebut  digunakan untuk melakukan kegiatan operasional perusahaan,  seperti </w:t>
      </w:r>
      <w:r w:rsidRPr="00715895">
        <w:rPr>
          <w:rFonts w:ascii="Arial" w:eastAsia="Calibri" w:hAnsi="Arial" w:cs="Arial"/>
          <w:i/>
        </w:rPr>
        <w:t xml:space="preserve">  </w:t>
      </w:r>
      <w:r w:rsidRPr="00715895">
        <w:rPr>
          <w:rFonts w:ascii="Arial" w:eastAsia="Calibri" w:hAnsi="Arial" w:cs="Arial"/>
        </w:rPr>
        <w:t xml:space="preserve">untuk pembelian aktiva berwujud (bangunan, mesin dan peralatan, bahan baku dan lainnya) maupun aktiva tak berwujud seperti merk, waralaba, maupun hak paten. </w:t>
      </w:r>
    </w:p>
    <w:p w14:paraId="555B5D68" w14:textId="77777777" w:rsidR="00715895" w:rsidRPr="00715895" w:rsidRDefault="00715895" w:rsidP="001B3C64">
      <w:pPr>
        <w:tabs>
          <w:tab w:val="left" w:pos="993"/>
        </w:tabs>
        <w:spacing w:line="360" w:lineRule="auto"/>
        <w:ind w:left="993" w:hanging="284"/>
        <w:contextualSpacing/>
        <w:jc w:val="both"/>
        <w:rPr>
          <w:rFonts w:ascii="Arial" w:eastAsia="Calibri" w:hAnsi="Arial" w:cs="Arial"/>
        </w:rPr>
      </w:pPr>
      <w:r w:rsidRPr="00715895">
        <w:rPr>
          <w:rFonts w:ascii="Arial" w:eastAsia="Calibri" w:hAnsi="Arial" w:cs="Arial"/>
        </w:rPr>
        <w:t xml:space="preserve">3. Dari </w:t>
      </w:r>
      <w:r w:rsidRPr="00715895">
        <w:rPr>
          <w:rFonts w:ascii="Arial" w:eastAsia="Calibri" w:hAnsi="Arial" w:cs="Arial"/>
          <w:i/>
        </w:rPr>
        <w:t>real assets</w:t>
      </w:r>
      <w:r w:rsidRPr="00715895">
        <w:rPr>
          <w:rFonts w:ascii="Arial" w:eastAsia="Calibri" w:hAnsi="Arial" w:cs="Arial"/>
        </w:rPr>
        <w:t xml:space="preserve"> tersebut akan dihasilkan produk, baik berupa barang maupun jasa, yang pada  akhirnya akan diperoleh adanya </w:t>
      </w:r>
      <w:r w:rsidRPr="00715895">
        <w:rPr>
          <w:rFonts w:ascii="Arial" w:eastAsia="Calibri" w:hAnsi="Arial" w:cs="Arial"/>
          <w:i/>
        </w:rPr>
        <w:t>cash flow</w:t>
      </w:r>
      <w:r w:rsidRPr="00715895">
        <w:rPr>
          <w:rFonts w:ascii="Arial" w:eastAsia="Calibri" w:hAnsi="Arial" w:cs="Arial"/>
        </w:rPr>
        <w:t xml:space="preserve"> yang lebih besar untuk menutup pengeluaran  investasi semula. </w:t>
      </w:r>
    </w:p>
    <w:p w14:paraId="2D1B4A4E" w14:textId="77777777" w:rsidR="00715895" w:rsidRPr="00715895" w:rsidRDefault="00715895" w:rsidP="001B3C64">
      <w:pPr>
        <w:tabs>
          <w:tab w:val="left" w:pos="709"/>
        </w:tabs>
        <w:spacing w:line="360" w:lineRule="auto"/>
        <w:ind w:left="993" w:hanging="284"/>
        <w:contextualSpacing/>
        <w:rPr>
          <w:rFonts w:ascii="Arial" w:eastAsia="Calibri" w:hAnsi="Arial" w:cs="Arial"/>
        </w:rPr>
      </w:pPr>
      <w:r w:rsidRPr="00715895">
        <w:rPr>
          <w:rFonts w:ascii="Arial" w:eastAsia="Calibri" w:hAnsi="Arial" w:cs="Arial"/>
        </w:rPr>
        <w:t xml:space="preserve">4. Hasil keuntungan dari penjualan produk tersebut akan dikembalikan pada investor   atau    kreditur  yang memberikan modal ditambah dengan bunga yang harus dibayar, atau keuntungan tersebut akan diinvestasikan kembali dalam kegiatan operasional perusahaan.  </w:t>
      </w:r>
    </w:p>
    <w:p w14:paraId="0AFE5EEB" w14:textId="77777777" w:rsidR="00715895" w:rsidRPr="00715895" w:rsidRDefault="00715895" w:rsidP="00715895">
      <w:pPr>
        <w:tabs>
          <w:tab w:val="left" w:pos="709"/>
        </w:tabs>
        <w:spacing w:line="360" w:lineRule="auto"/>
        <w:ind w:left="720" w:hanging="11"/>
        <w:contextualSpacing/>
        <w:rPr>
          <w:rFonts w:ascii="Times New Roman" w:eastAsia="Calibri" w:hAnsi="Times New Roman" w:cs="Times New Roman"/>
          <w:sz w:val="24"/>
          <w:szCs w:val="24"/>
        </w:rPr>
      </w:pPr>
    </w:p>
    <w:p w14:paraId="5B8C02E9" w14:textId="77777777" w:rsidR="00715895" w:rsidRPr="00715895" w:rsidRDefault="00715895" w:rsidP="00715895">
      <w:pPr>
        <w:tabs>
          <w:tab w:val="left" w:pos="709"/>
        </w:tabs>
        <w:spacing w:line="360" w:lineRule="auto"/>
        <w:ind w:left="567" w:hanging="283"/>
        <w:contextualSpacing/>
        <w:jc w:val="both"/>
        <w:rPr>
          <w:rFonts w:ascii="Arial" w:eastAsia="Calibri" w:hAnsi="Arial" w:cs="Arial"/>
        </w:rPr>
      </w:pPr>
      <w:r w:rsidRPr="00715895">
        <w:rPr>
          <w:rFonts w:ascii="Times New Roman" w:eastAsia="Calibri" w:hAnsi="Times New Roman" w:cs="Times New Roman"/>
          <w:sz w:val="24"/>
          <w:szCs w:val="24"/>
        </w:rPr>
        <w:lastRenderedPageBreak/>
        <w:tab/>
      </w:r>
      <w:r w:rsidR="00800243">
        <w:rPr>
          <w:rFonts w:ascii="Times New Roman" w:eastAsia="Calibri" w:hAnsi="Times New Roman" w:cs="Times New Roman"/>
          <w:b/>
          <w:sz w:val="24"/>
          <w:szCs w:val="24"/>
        </w:rPr>
        <w:t xml:space="preserve">       </w:t>
      </w:r>
      <w:r w:rsidRPr="00715895">
        <w:rPr>
          <w:rFonts w:ascii="Arial" w:eastAsia="Calibri" w:hAnsi="Arial" w:cs="Arial"/>
        </w:rPr>
        <w:t xml:space="preserve">Modal menunjukkan sumber dana yang digunakan atau diperoleh perusahaan, seperti yang dikatakan oleh Bambang Riyanto bahwa yang dimaksudkan dengan modal adalah barang-barang konkrit dalam neraca sebelah aktiva, maupun daya beli atau nilai tukar yang ada pada neraca sebelah pasiva. Modal dapat dibedakan menjadi dua sebagai berikut :  </w:t>
      </w:r>
    </w:p>
    <w:p w14:paraId="25587E8F" w14:textId="77777777" w:rsidR="00715895" w:rsidRPr="00715895" w:rsidRDefault="00715895" w:rsidP="00715895">
      <w:pPr>
        <w:tabs>
          <w:tab w:val="left" w:pos="709"/>
        </w:tabs>
        <w:spacing w:line="360" w:lineRule="auto"/>
        <w:ind w:left="567" w:hanging="283"/>
        <w:contextualSpacing/>
        <w:jc w:val="both"/>
        <w:rPr>
          <w:rFonts w:ascii="Arial" w:eastAsia="Calibri" w:hAnsi="Arial" w:cs="Arial"/>
          <w:b/>
        </w:rPr>
      </w:pPr>
      <w:r w:rsidRPr="00715895">
        <w:rPr>
          <w:rFonts w:ascii="Arial" w:eastAsia="Calibri" w:hAnsi="Arial" w:cs="Arial"/>
        </w:rPr>
        <w:t xml:space="preserve">      a. </w:t>
      </w:r>
      <w:r w:rsidRPr="00715895">
        <w:rPr>
          <w:rFonts w:ascii="Arial" w:eastAsia="Calibri" w:hAnsi="Arial" w:cs="Arial"/>
          <w:b/>
        </w:rPr>
        <w:t>Modal Pasif</w:t>
      </w:r>
    </w:p>
    <w:p w14:paraId="4EFC0C97" w14:textId="77777777" w:rsidR="00715895" w:rsidRPr="00715895" w:rsidRDefault="00715895" w:rsidP="00800243">
      <w:pPr>
        <w:tabs>
          <w:tab w:val="left" w:pos="709"/>
        </w:tabs>
        <w:spacing w:line="360" w:lineRule="auto"/>
        <w:ind w:left="993" w:hanging="709"/>
        <w:contextualSpacing/>
        <w:jc w:val="both"/>
        <w:rPr>
          <w:rFonts w:ascii="Arial" w:eastAsia="Calibri" w:hAnsi="Arial" w:cs="Arial"/>
        </w:rPr>
      </w:pPr>
      <w:r w:rsidRPr="00715895">
        <w:rPr>
          <w:rFonts w:ascii="Arial" w:eastAsia="Calibri" w:hAnsi="Arial" w:cs="Arial"/>
        </w:rPr>
        <w:t xml:space="preserve">          Merupakan modal yang tertera di sebelah kredit dari neraca yang menunjukkan dari mana sumber-sumber modal diperoleh, yang meliputi :</w:t>
      </w:r>
    </w:p>
    <w:p w14:paraId="367BD220" w14:textId="77777777" w:rsidR="00715895" w:rsidRPr="00715895" w:rsidRDefault="00715895" w:rsidP="00715895">
      <w:pPr>
        <w:tabs>
          <w:tab w:val="left" w:pos="709"/>
        </w:tabs>
        <w:spacing w:line="360" w:lineRule="auto"/>
        <w:ind w:left="1276" w:hanging="992"/>
        <w:contextualSpacing/>
        <w:jc w:val="both"/>
        <w:rPr>
          <w:rFonts w:ascii="Arial" w:eastAsia="Calibri" w:hAnsi="Arial" w:cs="Arial"/>
        </w:rPr>
      </w:pPr>
      <w:r w:rsidRPr="00715895">
        <w:rPr>
          <w:rFonts w:ascii="Arial" w:eastAsia="Calibri" w:hAnsi="Arial" w:cs="Arial"/>
        </w:rPr>
        <w:t xml:space="preserve">          1. Hutang (</w:t>
      </w:r>
      <w:r w:rsidRPr="00715895">
        <w:rPr>
          <w:rFonts w:ascii="Arial" w:eastAsia="Calibri" w:hAnsi="Arial" w:cs="Arial"/>
          <w:i/>
        </w:rPr>
        <w:t>total liabilities</w:t>
      </w:r>
      <w:r w:rsidRPr="00715895">
        <w:rPr>
          <w:rFonts w:ascii="Arial" w:eastAsia="Calibri" w:hAnsi="Arial" w:cs="Arial"/>
        </w:rPr>
        <w:t>), yaitu merupakan sumber dana yang tertanam dalam perusahaan dengan  jangka  waktu tertentu, baik jangka pendek maupun jangka panjang.</w:t>
      </w:r>
    </w:p>
    <w:p w14:paraId="4738E43A" w14:textId="77777777" w:rsidR="00715895" w:rsidRPr="00715895" w:rsidRDefault="00715895" w:rsidP="00715895">
      <w:pPr>
        <w:tabs>
          <w:tab w:val="left" w:pos="709"/>
        </w:tabs>
        <w:spacing w:line="360" w:lineRule="auto"/>
        <w:ind w:left="1276" w:hanging="992"/>
        <w:contextualSpacing/>
        <w:jc w:val="both"/>
        <w:rPr>
          <w:rFonts w:ascii="Arial" w:eastAsia="Calibri" w:hAnsi="Arial" w:cs="Arial"/>
        </w:rPr>
      </w:pPr>
      <w:r w:rsidRPr="00715895">
        <w:rPr>
          <w:rFonts w:ascii="Arial" w:eastAsia="Calibri" w:hAnsi="Arial" w:cs="Arial"/>
        </w:rPr>
        <w:tab/>
        <w:t xml:space="preserve">    2. Modal sendiri (</w:t>
      </w:r>
      <w:r w:rsidRPr="00715895">
        <w:rPr>
          <w:rFonts w:ascii="Arial" w:eastAsia="Calibri" w:hAnsi="Arial" w:cs="Arial"/>
          <w:i/>
        </w:rPr>
        <w:t>equity</w:t>
      </w:r>
      <w:r w:rsidRPr="00715895">
        <w:rPr>
          <w:rFonts w:ascii="Arial" w:eastAsia="Calibri" w:hAnsi="Arial" w:cs="Arial"/>
        </w:rPr>
        <w:t xml:space="preserve">), yaitu merupakan sumber dana yang tertanam dalam perusahaan dengan jangka waktu yang tidak terbatas sampai perusahaan dilikuidasi atau dibubarkan karena sudah tidak melakukan kegiatan operasional lagi. </w:t>
      </w:r>
    </w:p>
    <w:p w14:paraId="6C984D4C" w14:textId="77777777" w:rsidR="00715895" w:rsidRPr="00715895" w:rsidRDefault="00715895" w:rsidP="00715895">
      <w:pPr>
        <w:tabs>
          <w:tab w:val="left" w:pos="709"/>
        </w:tabs>
        <w:spacing w:line="360" w:lineRule="auto"/>
        <w:ind w:left="1276" w:hanging="992"/>
        <w:contextualSpacing/>
        <w:jc w:val="both"/>
        <w:rPr>
          <w:rFonts w:ascii="Arial" w:eastAsia="Calibri" w:hAnsi="Arial" w:cs="Arial"/>
        </w:rPr>
      </w:pPr>
    </w:p>
    <w:p w14:paraId="29DA60B6" w14:textId="77777777" w:rsidR="00715895" w:rsidRPr="00715895" w:rsidRDefault="00715895" w:rsidP="00715895">
      <w:pPr>
        <w:tabs>
          <w:tab w:val="left" w:pos="709"/>
        </w:tabs>
        <w:spacing w:line="360" w:lineRule="auto"/>
        <w:ind w:left="567" w:firstLine="142"/>
        <w:contextualSpacing/>
        <w:jc w:val="both"/>
        <w:rPr>
          <w:rFonts w:ascii="Arial" w:eastAsia="Calibri" w:hAnsi="Arial" w:cs="Arial"/>
          <w:b/>
        </w:rPr>
      </w:pPr>
      <w:r w:rsidRPr="00715895">
        <w:rPr>
          <w:rFonts w:ascii="Arial" w:eastAsia="Calibri" w:hAnsi="Arial" w:cs="Arial"/>
        </w:rPr>
        <w:t xml:space="preserve">b. </w:t>
      </w:r>
      <w:r w:rsidRPr="00715895">
        <w:rPr>
          <w:rFonts w:ascii="Arial" w:eastAsia="Calibri" w:hAnsi="Arial" w:cs="Arial"/>
          <w:b/>
        </w:rPr>
        <w:t>Modal Aktif</w:t>
      </w:r>
    </w:p>
    <w:p w14:paraId="39BCE296" w14:textId="77777777" w:rsidR="00715895" w:rsidRPr="00715895" w:rsidRDefault="00715895" w:rsidP="00715895">
      <w:pPr>
        <w:tabs>
          <w:tab w:val="left" w:pos="709"/>
        </w:tabs>
        <w:spacing w:line="360" w:lineRule="auto"/>
        <w:ind w:left="993" w:hanging="709"/>
        <w:contextualSpacing/>
        <w:jc w:val="both"/>
        <w:rPr>
          <w:rFonts w:ascii="Arial" w:eastAsia="Calibri" w:hAnsi="Arial" w:cs="Arial"/>
        </w:rPr>
      </w:pPr>
      <w:r w:rsidRPr="00715895">
        <w:rPr>
          <w:rFonts w:ascii="Arial" w:eastAsia="Calibri" w:hAnsi="Arial" w:cs="Arial"/>
        </w:rPr>
        <w:t xml:space="preserve">           Merupakan modal yang tertera di sebelah debet dari neraca yang menunjukkan barang-barang atau kekayaan perusahaan maupun menunjukkan adanya penggunaan dana atau modal, yang meliputi :</w:t>
      </w:r>
    </w:p>
    <w:p w14:paraId="1E4D5E60" w14:textId="77777777" w:rsidR="00715895" w:rsidRPr="00715895" w:rsidRDefault="00715895" w:rsidP="00715895">
      <w:pPr>
        <w:spacing w:line="360" w:lineRule="auto"/>
        <w:ind w:left="1276" w:hanging="992"/>
        <w:contextualSpacing/>
        <w:jc w:val="both"/>
        <w:rPr>
          <w:rFonts w:ascii="Arial" w:eastAsia="Calibri" w:hAnsi="Arial" w:cs="Arial"/>
        </w:rPr>
      </w:pPr>
      <w:r w:rsidRPr="00715895">
        <w:rPr>
          <w:rFonts w:ascii="Arial" w:eastAsia="Calibri" w:hAnsi="Arial" w:cs="Arial"/>
        </w:rPr>
        <w:t xml:space="preserve">           1. Aktiva lancar </w:t>
      </w:r>
      <w:r w:rsidRPr="00715895">
        <w:rPr>
          <w:rFonts w:ascii="Arial" w:eastAsia="Calibri" w:hAnsi="Arial" w:cs="Arial"/>
          <w:i/>
        </w:rPr>
        <w:t>(current asset</w:t>
      </w:r>
      <w:r w:rsidRPr="00715895">
        <w:rPr>
          <w:rFonts w:ascii="Arial" w:eastAsia="Calibri" w:hAnsi="Arial" w:cs="Arial"/>
        </w:rPr>
        <w:t>), adalah  aktiva yang berubah menjadi kas dengan waktu yang relatif singkat (kurang dari satu tahun). Aktiva ini merupakan aktiva untuk investasi jangka pendek.</w:t>
      </w:r>
    </w:p>
    <w:p w14:paraId="192A401A" w14:textId="77777777" w:rsidR="00715895" w:rsidRDefault="00715895" w:rsidP="00715895">
      <w:pPr>
        <w:tabs>
          <w:tab w:val="left" w:pos="-2410"/>
        </w:tabs>
        <w:spacing w:after="0" w:line="360" w:lineRule="auto"/>
        <w:ind w:left="1276" w:hanging="566"/>
        <w:contextualSpacing/>
        <w:jc w:val="both"/>
        <w:rPr>
          <w:rFonts w:ascii="Arial" w:eastAsia="Calibri" w:hAnsi="Arial" w:cs="Arial"/>
        </w:rPr>
      </w:pPr>
      <w:r w:rsidRPr="00715895">
        <w:rPr>
          <w:rFonts w:ascii="Arial" w:eastAsia="Calibri" w:hAnsi="Arial" w:cs="Arial"/>
        </w:rPr>
        <w:t xml:space="preserve">    2. Aktiva tetap (</w:t>
      </w:r>
      <w:r w:rsidRPr="00715895">
        <w:rPr>
          <w:rFonts w:ascii="Arial" w:eastAsia="Calibri" w:hAnsi="Arial" w:cs="Arial"/>
          <w:i/>
        </w:rPr>
        <w:t>fixed asset atau non-current asset</w:t>
      </w:r>
      <w:r w:rsidRPr="00715895">
        <w:rPr>
          <w:rFonts w:ascii="Arial" w:eastAsia="Calibri" w:hAnsi="Arial" w:cs="Arial"/>
        </w:rPr>
        <w:t>), adalah aktiva yang akan berubah menjadi kas dengan waktu lebih dari satu tahun dan kembalinya secara berangsur-angsur berupa penyusutan atau depresiasi. Aktiva ini merupakan aktiva untuk investasi jangka panjang.</w:t>
      </w:r>
    </w:p>
    <w:p w14:paraId="04E9D3E8" w14:textId="77777777" w:rsidR="00800243" w:rsidRPr="00715895" w:rsidRDefault="00800243" w:rsidP="00715895">
      <w:pPr>
        <w:tabs>
          <w:tab w:val="left" w:pos="-2410"/>
        </w:tabs>
        <w:spacing w:after="0" w:line="360" w:lineRule="auto"/>
        <w:ind w:left="1276" w:hanging="566"/>
        <w:contextualSpacing/>
        <w:jc w:val="both"/>
        <w:rPr>
          <w:rFonts w:ascii="Arial" w:eastAsia="Calibri" w:hAnsi="Arial" w:cs="Arial"/>
        </w:rPr>
      </w:pPr>
    </w:p>
    <w:p w14:paraId="19731013" w14:textId="77777777" w:rsidR="00715895" w:rsidRPr="00715895" w:rsidRDefault="00715895" w:rsidP="00715895">
      <w:pPr>
        <w:numPr>
          <w:ilvl w:val="0"/>
          <w:numId w:val="1"/>
        </w:numPr>
        <w:tabs>
          <w:tab w:val="left" w:pos="709"/>
        </w:tabs>
        <w:spacing w:after="0" w:line="360" w:lineRule="auto"/>
        <w:contextualSpacing/>
        <w:jc w:val="both"/>
        <w:rPr>
          <w:rFonts w:ascii="Arial" w:eastAsia="Calibri" w:hAnsi="Arial" w:cs="Arial"/>
          <w:b/>
          <w:lang w:val="en-US"/>
        </w:rPr>
      </w:pPr>
      <w:r w:rsidRPr="00715895">
        <w:rPr>
          <w:rFonts w:ascii="Arial" w:eastAsia="Calibri" w:hAnsi="Arial" w:cs="Arial"/>
          <w:b/>
        </w:rPr>
        <w:t>Tujuan Perusahaan Dalam Manajemen Keuangan</w:t>
      </w:r>
    </w:p>
    <w:p w14:paraId="6E3C637E" w14:textId="77777777" w:rsidR="00715895" w:rsidRDefault="00715895" w:rsidP="00715895">
      <w:pPr>
        <w:tabs>
          <w:tab w:val="left" w:pos="709"/>
        </w:tabs>
        <w:spacing w:line="360" w:lineRule="auto"/>
        <w:ind w:left="360"/>
        <w:contextualSpacing/>
        <w:jc w:val="both"/>
        <w:rPr>
          <w:rFonts w:ascii="Arial" w:eastAsia="Calibri" w:hAnsi="Arial" w:cs="Arial"/>
        </w:rPr>
      </w:pPr>
      <w:r w:rsidRPr="00715895">
        <w:rPr>
          <w:rFonts w:ascii="Arial" w:eastAsia="Calibri" w:hAnsi="Arial" w:cs="Arial"/>
          <w:b/>
        </w:rPr>
        <w:tab/>
        <w:t xml:space="preserve">   </w:t>
      </w:r>
      <w:r w:rsidRPr="00715895">
        <w:rPr>
          <w:rFonts w:ascii="Arial" w:eastAsia="Calibri" w:hAnsi="Arial" w:cs="Arial"/>
        </w:rPr>
        <w:t xml:space="preserve">Dalam mengejar tujuan perusahaan ada beberapa yang berpendapat bahwa manajer harus memuaskan para pelanggan, yaitu dengan mengukur seberapa besar pangsa pasar yang diperoleh. Atau pendapat lain yaitu bahwa manajer sebagai inspirasi dan motivasi bagi karyawannya, yang diukur dari tingkat perputaran karyawan dalam perusahaan. Oleh karena itu, tujuan yang dipilih manajer akan mempengaruhi banyak keputusan yang dibuat, jadi memilih tujuan adalah penentu yang penting bagaimana bisnis beroperasi. Ada beberapa tujuan perusahaan yang diuraikan sebagai berikut : </w:t>
      </w:r>
    </w:p>
    <w:p w14:paraId="1DC1DAA0" w14:textId="77777777" w:rsidR="00800243" w:rsidRPr="00715895" w:rsidRDefault="00800243" w:rsidP="00715895">
      <w:pPr>
        <w:tabs>
          <w:tab w:val="left" w:pos="709"/>
        </w:tabs>
        <w:spacing w:line="360" w:lineRule="auto"/>
        <w:ind w:left="360"/>
        <w:contextualSpacing/>
        <w:jc w:val="both"/>
        <w:rPr>
          <w:rFonts w:ascii="Arial" w:eastAsia="Calibri" w:hAnsi="Arial" w:cs="Arial"/>
        </w:rPr>
      </w:pPr>
    </w:p>
    <w:p w14:paraId="30ECFDB9" w14:textId="77777777" w:rsidR="00715895" w:rsidRPr="00715895" w:rsidRDefault="00715895" w:rsidP="00715895">
      <w:pPr>
        <w:numPr>
          <w:ilvl w:val="0"/>
          <w:numId w:val="6"/>
        </w:numPr>
        <w:tabs>
          <w:tab w:val="left" w:pos="709"/>
        </w:tabs>
        <w:spacing w:line="360" w:lineRule="auto"/>
        <w:contextualSpacing/>
        <w:jc w:val="both"/>
        <w:rPr>
          <w:rFonts w:ascii="Arial" w:eastAsia="Calibri" w:hAnsi="Arial" w:cs="Arial"/>
          <w:lang w:val="en-US"/>
        </w:rPr>
      </w:pPr>
      <w:r w:rsidRPr="00715895">
        <w:rPr>
          <w:rFonts w:ascii="Arial" w:eastAsia="Calibri" w:hAnsi="Arial" w:cs="Arial"/>
          <w:b/>
        </w:rPr>
        <w:lastRenderedPageBreak/>
        <w:t>Memaksimalkan kesejahteraan pemegang saham</w:t>
      </w:r>
      <w:r w:rsidRPr="00715895">
        <w:rPr>
          <w:rFonts w:ascii="Arial" w:eastAsia="Calibri" w:hAnsi="Arial" w:cs="Arial"/>
        </w:rPr>
        <w:t xml:space="preserve"> (</w:t>
      </w:r>
      <w:r w:rsidRPr="00715895">
        <w:rPr>
          <w:rFonts w:ascii="Arial" w:eastAsia="Calibri" w:hAnsi="Arial" w:cs="Arial"/>
          <w:i/>
        </w:rPr>
        <w:t>shareholder</w:t>
      </w:r>
      <w:r w:rsidRPr="00715895">
        <w:rPr>
          <w:rFonts w:ascii="Arial" w:eastAsia="Calibri" w:hAnsi="Arial" w:cs="Arial"/>
        </w:rPr>
        <w:t>)</w:t>
      </w:r>
    </w:p>
    <w:p w14:paraId="0ECE74A2" w14:textId="77777777" w:rsidR="00715895" w:rsidRPr="00715895" w:rsidRDefault="00715895" w:rsidP="00715895">
      <w:pPr>
        <w:tabs>
          <w:tab w:val="left" w:pos="709"/>
        </w:tabs>
        <w:spacing w:line="360" w:lineRule="auto"/>
        <w:ind w:left="720"/>
        <w:contextualSpacing/>
        <w:jc w:val="both"/>
        <w:rPr>
          <w:rFonts w:ascii="Arial" w:eastAsia="Calibri" w:hAnsi="Arial" w:cs="Arial"/>
        </w:rPr>
      </w:pPr>
      <w:r w:rsidRPr="00715895">
        <w:rPr>
          <w:rFonts w:ascii="Arial" w:eastAsia="Calibri" w:hAnsi="Arial" w:cs="Arial"/>
        </w:rPr>
        <w:t>Tujuan utama manajer dalam manajemen keuangan adalah bagaimana memaksimalkan kesejahteraan pemilik perusahaan termasuk didalamnya pemegang saham. Untuk mengukur kesejahteraan pemegang saham dapat diukur dari harga saham perusahaan, maka manajer diinstruksikan untuk mengambil tindakan dengan meningkatkan harga saham perusahaan walau dalam penerapannya tidaklah mudah.</w:t>
      </w:r>
    </w:p>
    <w:p w14:paraId="215D16D6" w14:textId="77777777" w:rsidR="00715895" w:rsidRPr="00715895" w:rsidRDefault="00715895" w:rsidP="00715895">
      <w:pPr>
        <w:tabs>
          <w:tab w:val="left" w:pos="709"/>
        </w:tabs>
        <w:spacing w:line="360" w:lineRule="auto"/>
        <w:ind w:left="720"/>
        <w:contextualSpacing/>
        <w:jc w:val="both"/>
        <w:rPr>
          <w:rFonts w:ascii="Arial" w:eastAsia="Calibri" w:hAnsi="Arial" w:cs="Arial"/>
        </w:rPr>
      </w:pPr>
    </w:p>
    <w:p w14:paraId="0B41DB20" w14:textId="77777777" w:rsidR="00715895" w:rsidRPr="00715895" w:rsidRDefault="00715895" w:rsidP="00715895">
      <w:pPr>
        <w:numPr>
          <w:ilvl w:val="0"/>
          <w:numId w:val="6"/>
        </w:numPr>
        <w:tabs>
          <w:tab w:val="left" w:pos="709"/>
        </w:tabs>
        <w:spacing w:line="360" w:lineRule="auto"/>
        <w:contextualSpacing/>
        <w:jc w:val="both"/>
        <w:rPr>
          <w:rFonts w:ascii="Arial" w:eastAsia="Calibri" w:hAnsi="Arial" w:cs="Arial"/>
          <w:b/>
          <w:lang w:val="en-US"/>
        </w:rPr>
      </w:pPr>
      <w:r w:rsidRPr="00715895">
        <w:rPr>
          <w:rFonts w:ascii="Arial" w:eastAsia="Calibri" w:hAnsi="Arial" w:cs="Arial"/>
          <w:b/>
        </w:rPr>
        <w:t>Memaksimalkan laba</w:t>
      </w:r>
    </w:p>
    <w:p w14:paraId="788003C2" w14:textId="77777777" w:rsidR="00715895" w:rsidRPr="00715895" w:rsidRDefault="00715895" w:rsidP="00715895">
      <w:pPr>
        <w:tabs>
          <w:tab w:val="left" w:pos="709"/>
        </w:tabs>
        <w:spacing w:line="360" w:lineRule="auto"/>
        <w:ind w:left="720"/>
        <w:contextualSpacing/>
        <w:jc w:val="both"/>
        <w:rPr>
          <w:rFonts w:ascii="Arial" w:eastAsia="Calibri" w:hAnsi="Arial" w:cs="Arial"/>
        </w:rPr>
      </w:pPr>
      <w:r w:rsidRPr="00715895">
        <w:rPr>
          <w:rFonts w:ascii="Arial" w:eastAsia="Calibri" w:hAnsi="Arial" w:cs="Arial"/>
        </w:rPr>
        <w:t>Sepertinya intuitif bahwa memaksimalkan harga saham perusahaan setara dengan memaksimalkan keuntungan perusahaan, akan tetapi hal ini tidak selalu benar. Pada umumnya  perusahaan mengukur keuntungannya dalam bentuk laba per lembar saham (</w:t>
      </w:r>
      <w:r w:rsidRPr="00715895">
        <w:rPr>
          <w:rFonts w:ascii="Arial" w:eastAsia="Calibri" w:hAnsi="Arial" w:cs="Arial"/>
          <w:i/>
        </w:rPr>
        <w:t>Earning Per Share</w:t>
      </w:r>
      <w:r w:rsidRPr="00715895">
        <w:rPr>
          <w:rFonts w:ascii="Arial" w:eastAsia="Calibri" w:hAnsi="Arial" w:cs="Arial"/>
        </w:rPr>
        <w:t xml:space="preserve">) yang dihitung dengan membagi jumlah keuntungan yang tersedia bagi pemegang saham dengan jumlah lembar saham yang beredar. Maksimalisasi laba  tidak selalu menjadikan tingginya harga saham. Hal dipengaruhi tiga hal yaitu adanya pengaturan waktu, aliran kas perusahaan dan risiko. </w:t>
      </w:r>
    </w:p>
    <w:p w14:paraId="621D1EF6" w14:textId="77777777" w:rsidR="00715895" w:rsidRPr="00715895" w:rsidRDefault="00715895" w:rsidP="00715895">
      <w:pPr>
        <w:tabs>
          <w:tab w:val="left" w:pos="709"/>
        </w:tabs>
        <w:spacing w:line="360" w:lineRule="auto"/>
        <w:ind w:left="720"/>
        <w:contextualSpacing/>
        <w:jc w:val="both"/>
        <w:rPr>
          <w:rFonts w:ascii="Arial" w:eastAsia="Calibri" w:hAnsi="Arial" w:cs="Arial"/>
        </w:rPr>
      </w:pPr>
    </w:p>
    <w:p w14:paraId="1239BC61" w14:textId="77777777" w:rsidR="00715895" w:rsidRPr="00715895" w:rsidRDefault="00715895" w:rsidP="00715895">
      <w:pPr>
        <w:numPr>
          <w:ilvl w:val="0"/>
          <w:numId w:val="6"/>
        </w:numPr>
        <w:tabs>
          <w:tab w:val="left" w:pos="709"/>
        </w:tabs>
        <w:spacing w:line="360" w:lineRule="auto"/>
        <w:contextualSpacing/>
        <w:jc w:val="both"/>
        <w:rPr>
          <w:rFonts w:ascii="Arial" w:eastAsia="Calibri" w:hAnsi="Arial" w:cs="Arial"/>
          <w:lang w:val="en-US"/>
        </w:rPr>
      </w:pPr>
      <w:r w:rsidRPr="00715895">
        <w:rPr>
          <w:rFonts w:ascii="Arial" w:eastAsia="Calibri" w:hAnsi="Arial" w:cs="Arial"/>
          <w:b/>
        </w:rPr>
        <w:t>Memaksimalkan kesejahteraan rekanan bisnis</w:t>
      </w:r>
      <w:r w:rsidRPr="00715895">
        <w:rPr>
          <w:rFonts w:ascii="Arial" w:eastAsia="Calibri" w:hAnsi="Arial" w:cs="Arial"/>
        </w:rPr>
        <w:t xml:space="preserve"> (</w:t>
      </w:r>
      <w:r w:rsidRPr="00715895">
        <w:rPr>
          <w:rFonts w:ascii="Arial" w:eastAsia="Calibri" w:hAnsi="Arial" w:cs="Arial"/>
          <w:i/>
        </w:rPr>
        <w:t>stakeholder</w:t>
      </w:r>
      <w:r w:rsidRPr="00715895">
        <w:rPr>
          <w:rFonts w:ascii="Arial" w:eastAsia="Calibri" w:hAnsi="Arial" w:cs="Arial"/>
        </w:rPr>
        <w:t>)</w:t>
      </w:r>
    </w:p>
    <w:p w14:paraId="4BFC9620" w14:textId="77777777" w:rsidR="00715895" w:rsidRPr="00715895" w:rsidRDefault="00715895" w:rsidP="00715895">
      <w:pPr>
        <w:tabs>
          <w:tab w:val="left" w:pos="709"/>
        </w:tabs>
        <w:spacing w:after="0" w:line="360" w:lineRule="auto"/>
        <w:ind w:left="720"/>
        <w:contextualSpacing/>
        <w:jc w:val="both"/>
        <w:rPr>
          <w:rFonts w:ascii="Arial" w:eastAsia="Calibri" w:hAnsi="Arial" w:cs="Arial"/>
        </w:rPr>
      </w:pPr>
      <w:r w:rsidRPr="00715895">
        <w:rPr>
          <w:rFonts w:ascii="Arial" w:eastAsia="Calibri" w:hAnsi="Arial" w:cs="Arial"/>
          <w:i/>
        </w:rPr>
        <w:t>Stakeholder</w:t>
      </w:r>
      <w:r w:rsidRPr="00715895">
        <w:rPr>
          <w:rFonts w:ascii="Arial" w:eastAsia="Calibri" w:hAnsi="Arial" w:cs="Arial"/>
        </w:rPr>
        <w:t xml:space="preserve"> dimaksudkan sebagai para karyawan, pelanggan, pemasok, kreditur dan  lainnya yang memiliki hubungan ekonomi langsung dengan perusahaan tetapi bukan pemilik. Perusahaan mementingkan rekanan bisnis daripada memaksimalkan kesejahtaeraan pemegang saham karena dengan memaksimalkan kesejahteraan pemegang saham :  manajer tidak harus mengabaikan rekanan bisnis, tindakan manajer dalam jangka pendek  selalu mendorong kenaikan harga saham yang akan merugikan kinerja jangka panjang perusahaan, dan karena banyak yang salah mengartikan bahwa manajer melakukan tindakan ilegal untuk meningkatkan harga saham.</w:t>
      </w:r>
    </w:p>
    <w:p w14:paraId="34182F01" w14:textId="77777777" w:rsidR="00715895" w:rsidRPr="00715895" w:rsidRDefault="00715895" w:rsidP="00715895">
      <w:pPr>
        <w:tabs>
          <w:tab w:val="left" w:pos="709"/>
        </w:tabs>
        <w:spacing w:after="0" w:line="360" w:lineRule="auto"/>
        <w:jc w:val="both"/>
        <w:rPr>
          <w:rFonts w:ascii="Times New Roman" w:eastAsia="Calibri" w:hAnsi="Times New Roman" w:cs="Times New Roman"/>
          <w:sz w:val="24"/>
          <w:szCs w:val="24"/>
        </w:rPr>
      </w:pPr>
    </w:p>
    <w:p w14:paraId="1ED009FD" w14:textId="20C1385E" w:rsidR="00715895" w:rsidRPr="00715895" w:rsidRDefault="00FF0EA3" w:rsidP="00715895">
      <w:pPr>
        <w:numPr>
          <w:ilvl w:val="0"/>
          <w:numId w:val="1"/>
        </w:numPr>
        <w:tabs>
          <w:tab w:val="left" w:pos="709"/>
        </w:tabs>
        <w:spacing w:line="360" w:lineRule="auto"/>
        <w:contextualSpacing/>
        <w:jc w:val="both"/>
        <w:rPr>
          <w:rFonts w:ascii="Arial" w:eastAsia="Calibri" w:hAnsi="Arial" w:cs="Arial"/>
          <w:b/>
        </w:rPr>
      </w:pPr>
      <w:proofErr w:type="spellStart"/>
      <w:r>
        <w:rPr>
          <w:rFonts w:ascii="Arial" w:eastAsia="Calibri" w:hAnsi="Arial" w:cs="Arial"/>
          <w:b/>
          <w:lang w:val="en-US"/>
        </w:rPr>
        <w:t>Fungsi</w:t>
      </w:r>
      <w:proofErr w:type="spellEnd"/>
      <w:r w:rsidR="00715895" w:rsidRPr="00715895">
        <w:rPr>
          <w:rFonts w:ascii="Arial" w:eastAsia="Calibri" w:hAnsi="Arial" w:cs="Arial"/>
          <w:b/>
        </w:rPr>
        <w:t xml:space="preserve"> Manaje</w:t>
      </w:r>
      <w:r>
        <w:rPr>
          <w:rFonts w:ascii="Arial" w:eastAsia="Calibri" w:hAnsi="Arial" w:cs="Arial"/>
          <w:b/>
          <w:lang w:val="en-US"/>
        </w:rPr>
        <w:t>r</w:t>
      </w:r>
      <w:r w:rsidR="00715895" w:rsidRPr="00715895">
        <w:rPr>
          <w:rFonts w:ascii="Arial" w:eastAsia="Calibri" w:hAnsi="Arial" w:cs="Arial"/>
          <w:b/>
        </w:rPr>
        <w:t xml:space="preserve"> Keuangan </w:t>
      </w:r>
    </w:p>
    <w:p w14:paraId="2E1BF379" w14:textId="7FEBDB33" w:rsidR="00715895" w:rsidRPr="00715895" w:rsidRDefault="00715895" w:rsidP="00715895">
      <w:pPr>
        <w:tabs>
          <w:tab w:val="left" w:pos="709"/>
        </w:tabs>
        <w:spacing w:line="360" w:lineRule="auto"/>
        <w:ind w:left="567" w:hanging="283"/>
        <w:contextualSpacing/>
        <w:jc w:val="both"/>
        <w:rPr>
          <w:rFonts w:ascii="Arial" w:eastAsia="Calibri" w:hAnsi="Arial" w:cs="Arial"/>
        </w:rPr>
      </w:pPr>
      <w:r w:rsidRPr="00715895">
        <w:rPr>
          <w:rFonts w:ascii="Times New Roman" w:eastAsia="Calibri" w:hAnsi="Times New Roman" w:cs="Times New Roman"/>
          <w:b/>
          <w:sz w:val="24"/>
          <w:szCs w:val="24"/>
        </w:rPr>
        <w:tab/>
      </w:r>
      <w:r w:rsidRPr="00715895">
        <w:rPr>
          <w:rFonts w:ascii="Arial" w:eastAsia="Calibri" w:hAnsi="Arial" w:cs="Arial"/>
          <w:b/>
        </w:rPr>
        <w:tab/>
      </w:r>
      <w:r w:rsidRPr="00715895">
        <w:rPr>
          <w:rFonts w:ascii="Arial" w:eastAsia="Calibri" w:hAnsi="Arial" w:cs="Arial"/>
          <w:b/>
        </w:rPr>
        <w:tab/>
      </w:r>
      <w:r w:rsidRPr="00715895">
        <w:rPr>
          <w:rFonts w:ascii="Arial" w:eastAsia="Calibri" w:hAnsi="Arial" w:cs="Arial"/>
        </w:rPr>
        <w:t xml:space="preserve">     Ada tiga </w:t>
      </w:r>
      <w:proofErr w:type="spellStart"/>
      <w:r w:rsidR="00FF0EA3">
        <w:rPr>
          <w:rFonts w:ascii="Arial" w:eastAsia="Calibri" w:hAnsi="Arial" w:cs="Arial"/>
          <w:lang w:val="en-US"/>
        </w:rPr>
        <w:t>fungsi</w:t>
      </w:r>
      <w:proofErr w:type="spellEnd"/>
      <w:r w:rsidR="00FF0EA3">
        <w:rPr>
          <w:rFonts w:ascii="Arial" w:eastAsia="Calibri" w:hAnsi="Arial" w:cs="Arial"/>
          <w:lang w:val="en-US"/>
        </w:rPr>
        <w:t xml:space="preserve"> </w:t>
      </w:r>
      <w:proofErr w:type="spellStart"/>
      <w:r w:rsidR="00FF0EA3">
        <w:rPr>
          <w:rFonts w:ascii="Arial" w:eastAsia="Calibri" w:hAnsi="Arial" w:cs="Arial"/>
          <w:lang w:val="en-US"/>
        </w:rPr>
        <w:t>utama</w:t>
      </w:r>
      <w:proofErr w:type="spellEnd"/>
      <w:r w:rsidR="00FF0EA3">
        <w:rPr>
          <w:rFonts w:ascii="Arial" w:eastAsia="Calibri" w:hAnsi="Arial" w:cs="Arial"/>
          <w:lang w:val="en-US"/>
        </w:rPr>
        <w:t xml:space="preserve"> </w:t>
      </w:r>
      <w:r w:rsidRPr="00715895">
        <w:rPr>
          <w:rFonts w:ascii="Arial" w:eastAsia="Calibri" w:hAnsi="Arial" w:cs="Arial"/>
        </w:rPr>
        <w:t>yang dilakukan oleh manajer keuangan dalam</w:t>
      </w:r>
      <w:r w:rsidR="00FF0EA3">
        <w:rPr>
          <w:rFonts w:ascii="Arial" w:eastAsia="Calibri" w:hAnsi="Arial" w:cs="Arial"/>
          <w:lang w:val="en-US"/>
        </w:rPr>
        <w:t xml:space="preserve"> </w:t>
      </w:r>
      <w:r w:rsidRPr="00715895">
        <w:rPr>
          <w:rFonts w:ascii="Arial" w:eastAsia="Calibri" w:hAnsi="Arial" w:cs="Arial"/>
        </w:rPr>
        <w:t xml:space="preserve">kegiatan </w:t>
      </w:r>
      <w:proofErr w:type="spellStart"/>
      <w:r w:rsidR="00FF0EA3">
        <w:rPr>
          <w:rFonts w:ascii="Arial" w:eastAsia="Calibri" w:hAnsi="Arial" w:cs="Arial"/>
          <w:lang w:val="en-US"/>
        </w:rPr>
        <w:t>operasional</w:t>
      </w:r>
      <w:proofErr w:type="spellEnd"/>
      <w:r w:rsidRPr="00715895">
        <w:rPr>
          <w:rFonts w:ascii="Arial" w:eastAsia="Calibri" w:hAnsi="Arial" w:cs="Arial"/>
        </w:rPr>
        <w:t xml:space="preserve"> perusahaan, yaitu :</w:t>
      </w:r>
    </w:p>
    <w:p w14:paraId="01582428" w14:textId="6CD61C5D" w:rsidR="00715895" w:rsidRPr="00715895" w:rsidRDefault="00715895" w:rsidP="00715895">
      <w:pPr>
        <w:tabs>
          <w:tab w:val="left" w:pos="709"/>
        </w:tabs>
        <w:spacing w:after="0" w:line="360" w:lineRule="auto"/>
        <w:ind w:left="567" w:hanging="283"/>
        <w:contextualSpacing/>
        <w:jc w:val="both"/>
        <w:rPr>
          <w:rFonts w:ascii="Arial" w:eastAsia="Calibri" w:hAnsi="Arial" w:cs="Arial"/>
        </w:rPr>
      </w:pPr>
      <w:r w:rsidRPr="00715895">
        <w:rPr>
          <w:rFonts w:ascii="Times New Roman" w:eastAsia="Calibri" w:hAnsi="Times New Roman" w:cs="Times New Roman"/>
          <w:sz w:val="24"/>
          <w:szCs w:val="24"/>
        </w:rPr>
        <w:t xml:space="preserve">     a</w:t>
      </w:r>
      <w:r w:rsidRPr="00715895">
        <w:rPr>
          <w:rFonts w:ascii="Arial" w:eastAsia="Calibri" w:hAnsi="Arial" w:cs="Arial"/>
        </w:rPr>
        <w:t xml:space="preserve">. Keputusan </w:t>
      </w:r>
      <w:proofErr w:type="spellStart"/>
      <w:r w:rsidR="00D21EF9">
        <w:rPr>
          <w:rFonts w:ascii="Arial" w:eastAsia="Calibri" w:hAnsi="Arial" w:cs="Arial"/>
          <w:lang w:val="en-US"/>
        </w:rPr>
        <w:t>keuangan</w:t>
      </w:r>
      <w:proofErr w:type="spellEnd"/>
      <w:r w:rsidR="00D21EF9">
        <w:rPr>
          <w:rFonts w:ascii="Arial" w:eastAsia="Calibri" w:hAnsi="Arial" w:cs="Arial"/>
          <w:lang w:val="en-US"/>
        </w:rPr>
        <w:t xml:space="preserve"> </w:t>
      </w:r>
      <w:r w:rsidRPr="00715895">
        <w:rPr>
          <w:rFonts w:ascii="Arial" w:eastAsia="Calibri" w:hAnsi="Arial" w:cs="Arial"/>
        </w:rPr>
        <w:t>(</w:t>
      </w:r>
      <w:r w:rsidRPr="00715895">
        <w:rPr>
          <w:rFonts w:ascii="Arial" w:eastAsia="Calibri" w:hAnsi="Arial" w:cs="Arial"/>
          <w:i/>
        </w:rPr>
        <w:t>financi</w:t>
      </w:r>
      <w:r w:rsidR="00D21EF9">
        <w:rPr>
          <w:rFonts w:ascii="Arial" w:eastAsia="Calibri" w:hAnsi="Arial" w:cs="Arial"/>
          <w:i/>
          <w:lang w:val="en-US"/>
        </w:rPr>
        <w:t>ng</w:t>
      </w:r>
      <w:r w:rsidRPr="00715895">
        <w:rPr>
          <w:rFonts w:ascii="Arial" w:eastAsia="Calibri" w:hAnsi="Arial" w:cs="Arial"/>
          <w:i/>
        </w:rPr>
        <w:t xml:space="preserve"> decision</w:t>
      </w:r>
      <w:r w:rsidRPr="00715895">
        <w:rPr>
          <w:rFonts w:ascii="Arial" w:eastAsia="Calibri" w:hAnsi="Arial" w:cs="Arial"/>
        </w:rPr>
        <w:t>)</w:t>
      </w:r>
    </w:p>
    <w:p w14:paraId="2D6FB2AD" w14:textId="1607FE13" w:rsidR="00715895" w:rsidRPr="00D21EF9" w:rsidRDefault="00715895" w:rsidP="00ED4935">
      <w:pPr>
        <w:tabs>
          <w:tab w:val="left" w:pos="851"/>
        </w:tabs>
        <w:spacing w:after="0" w:line="360" w:lineRule="auto"/>
        <w:ind w:left="720"/>
        <w:jc w:val="both"/>
        <w:rPr>
          <w:rFonts w:ascii="Arial" w:eastAsia="Calibri" w:hAnsi="Arial" w:cs="Arial"/>
          <w:i/>
          <w:lang w:val="en-US"/>
        </w:rPr>
      </w:pPr>
      <w:r w:rsidRPr="00715895">
        <w:rPr>
          <w:rFonts w:ascii="Arial" w:eastAsia="Calibri" w:hAnsi="Arial" w:cs="Arial"/>
        </w:rPr>
        <w:t xml:space="preserve">  Adalah keputusan  manajer  keuangan  dalam </w:t>
      </w:r>
      <w:proofErr w:type="spellStart"/>
      <w:r w:rsidR="00263499">
        <w:rPr>
          <w:rFonts w:ascii="Arial" w:eastAsia="Calibri" w:hAnsi="Arial" w:cs="Arial"/>
          <w:lang w:val="en-US"/>
        </w:rPr>
        <w:t>menentukan</w:t>
      </w:r>
      <w:proofErr w:type="spellEnd"/>
      <w:r w:rsidR="00263499">
        <w:rPr>
          <w:rFonts w:ascii="Arial" w:eastAsia="Calibri" w:hAnsi="Arial" w:cs="Arial"/>
          <w:lang w:val="en-US"/>
        </w:rPr>
        <w:t xml:space="preserve"> </w:t>
      </w:r>
      <w:proofErr w:type="spellStart"/>
      <w:r w:rsidR="00263499">
        <w:rPr>
          <w:rFonts w:ascii="Arial" w:eastAsia="Calibri" w:hAnsi="Arial" w:cs="Arial"/>
          <w:lang w:val="en-US"/>
        </w:rPr>
        <w:t>bagaimana</w:t>
      </w:r>
      <w:proofErr w:type="spellEnd"/>
      <w:r w:rsidR="00263499">
        <w:rPr>
          <w:rFonts w:ascii="Arial" w:eastAsia="Calibri" w:hAnsi="Arial" w:cs="Arial"/>
          <w:lang w:val="en-US"/>
        </w:rPr>
        <w:t xml:space="preserve"> </w:t>
      </w:r>
      <w:proofErr w:type="spellStart"/>
      <w:r w:rsidR="00263499">
        <w:rPr>
          <w:rFonts w:ascii="Arial" w:eastAsia="Calibri" w:hAnsi="Arial" w:cs="Arial"/>
          <w:lang w:val="en-US"/>
        </w:rPr>
        <w:t>perusahaan</w:t>
      </w:r>
      <w:proofErr w:type="spellEnd"/>
      <w:r w:rsidR="00263499">
        <w:rPr>
          <w:rFonts w:ascii="Arial" w:eastAsia="Calibri" w:hAnsi="Arial" w:cs="Arial"/>
          <w:lang w:val="en-US"/>
        </w:rPr>
        <w:t xml:space="preserve"> </w:t>
      </w:r>
      <w:proofErr w:type="spellStart"/>
      <w:r w:rsidR="00263499">
        <w:rPr>
          <w:rFonts w:ascii="Arial" w:eastAsia="Calibri" w:hAnsi="Arial" w:cs="Arial"/>
          <w:lang w:val="en-US"/>
        </w:rPr>
        <w:t>mengumpulkan</w:t>
      </w:r>
      <w:proofErr w:type="spellEnd"/>
      <w:r w:rsidR="00263499">
        <w:rPr>
          <w:rFonts w:ascii="Arial" w:eastAsia="Calibri" w:hAnsi="Arial" w:cs="Arial"/>
          <w:lang w:val="en-US"/>
        </w:rPr>
        <w:t xml:space="preserve"> uang yang </w:t>
      </w:r>
      <w:proofErr w:type="spellStart"/>
      <w:r w:rsidR="00263499">
        <w:rPr>
          <w:rFonts w:ascii="Arial" w:eastAsia="Calibri" w:hAnsi="Arial" w:cs="Arial"/>
          <w:lang w:val="en-US"/>
        </w:rPr>
        <w:t>dibutuhkan</w:t>
      </w:r>
      <w:proofErr w:type="spellEnd"/>
      <w:r w:rsidR="00263499">
        <w:rPr>
          <w:rFonts w:ascii="Arial" w:eastAsia="Calibri" w:hAnsi="Arial" w:cs="Arial"/>
          <w:lang w:val="en-US"/>
        </w:rPr>
        <w:t xml:space="preserve"> </w:t>
      </w:r>
      <w:proofErr w:type="spellStart"/>
      <w:r w:rsidR="00263499">
        <w:rPr>
          <w:rFonts w:ascii="Arial" w:eastAsia="Calibri" w:hAnsi="Arial" w:cs="Arial"/>
          <w:lang w:val="en-US"/>
        </w:rPr>
        <w:t>untuk</w:t>
      </w:r>
      <w:proofErr w:type="spellEnd"/>
      <w:r w:rsidR="00263499">
        <w:rPr>
          <w:rFonts w:ascii="Arial" w:eastAsia="Calibri" w:hAnsi="Arial" w:cs="Arial"/>
          <w:lang w:val="en-US"/>
        </w:rPr>
        <w:t xml:space="preserve"> </w:t>
      </w:r>
      <w:proofErr w:type="spellStart"/>
      <w:r w:rsidR="00263499">
        <w:rPr>
          <w:rFonts w:ascii="Arial" w:eastAsia="Calibri" w:hAnsi="Arial" w:cs="Arial"/>
          <w:lang w:val="en-US"/>
        </w:rPr>
        <w:t>peluang</w:t>
      </w:r>
      <w:proofErr w:type="spellEnd"/>
      <w:r w:rsidR="00263499">
        <w:rPr>
          <w:rFonts w:ascii="Arial" w:eastAsia="Calibri" w:hAnsi="Arial" w:cs="Arial"/>
          <w:lang w:val="en-US"/>
        </w:rPr>
        <w:t xml:space="preserve"> </w:t>
      </w:r>
      <w:proofErr w:type="spellStart"/>
      <w:r w:rsidR="00263499">
        <w:rPr>
          <w:rFonts w:ascii="Arial" w:eastAsia="Calibri" w:hAnsi="Arial" w:cs="Arial"/>
          <w:lang w:val="en-US"/>
        </w:rPr>
        <w:t>investasi</w:t>
      </w:r>
      <w:proofErr w:type="spellEnd"/>
      <w:r w:rsidR="00263499">
        <w:rPr>
          <w:rFonts w:ascii="Arial" w:eastAsia="Calibri" w:hAnsi="Arial" w:cs="Arial"/>
          <w:lang w:val="en-US"/>
        </w:rPr>
        <w:t xml:space="preserve">. </w:t>
      </w:r>
      <w:r w:rsidR="008A543E">
        <w:rPr>
          <w:rFonts w:ascii="Arial" w:eastAsia="Calibri" w:hAnsi="Arial" w:cs="Arial"/>
          <w:lang w:val="en-US"/>
        </w:rPr>
        <w:t>S</w:t>
      </w:r>
      <w:r w:rsidR="008A543E" w:rsidRPr="00715895">
        <w:rPr>
          <w:rFonts w:ascii="Arial" w:eastAsia="Calibri" w:hAnsi="Arial" w:cs="Arial"/>
        </w:rPr>
        <w:t>umber modal</w:t>
      </w:r>
      <w:r w:rsidR="008A543E">
        <w:rPr>
          <w:rFonts w:ascii="Arial" w:eastAsia="Calibri" w:hAnsi="Arial" w:cs="Arial"/>
          <w:lang w:val="en-US"/>
        </w:rPr>
        <w:t xml:space="preserve"> </w:t>
      </w:r>
      <w:proofErr w:type="spellStart"/>
      <w:r w:rsidR="008A543E">
        <w:rPr>
          <w:rFonts w:ascii="Arial" w:eastAsia="Calibri" w:hAnsi="Arial" w:cs="Arial"/>
          <w:lang w:val="en-US"/>
        </w:rPr>
        <w:t>perusahaan</w:t>
      </w:r>
      <w:proofErr w:type="spellEnd"/>
      <w:r w:rsidR="008A543E">
        <w:rPr>
          <w:rFonts w:ascii="Arial" w:eastAsia="Calibri" w:hAnsi="Arial" w:cs="Arial"/>
          <w:lang w:val="en-US"/>
        </w:rPr>
        <w:t xml:space="preserve"> p</w:t>
      </w:r>
      <w:r w:rsidR="00263499">
        <w:rPr>
          <w:rFonts w:ascii="Arial" w:eastAsia="Calibri" w:hAnsi="Arial" w:cs="Arial"/>
          <w:lang w:val="en-US"/>
        </w:rPr>
        <w:t xml:space="preserve">ada </w:t>
      </w:r>
      <w:proofErr w:type="spellStart"/>
      <w:r w:rsidR="00263499">
        <w:rPr>
          <w:rFonts w:ascii="Arial" w:eastAsia="Calibri" w:hAnsi="Arial" w:cs="Arial"/>
          <w:lang w:val="en-US"/>
        </w:rPr>
        <w:t>awal</w:t>
      </w:r>
      <w:proofErr w:type="spellEnd"/>
      <w:r w:rsidR="00263499">
        <w:rPr>
          <w:rFonts w:ascii="Arial" w:eastAsia="Calibri" w:hAnsi="Arial" w:cs="Arial"/>
          <w:lang w:val="en-US"/>
        </w:rPr>
        <w:t xml:space="preserve"> </w:t>
      </w:r>
      <w:proofErr w:type="spellStart"/>
      <w:r w:rsidR="00263499">
        <w:rPr>
          <w:rFonts w:ascii="Arial" w:eastAsia="Calibri" w:hAnsi="Arial" w:cs="Arial"/>
          <w:lang w:val="en-US"/>
        </w:rPr>
        <w:t>beroperasi</w:t>
      </w:r>
      <w:proofErr w:type="spellEnd"/>
      <w:r w:rsidR="00263499">
        <w:rPr>
          <w:rFonts w:ascii="Arial" w:eastAsia="Calibri" w:hAnsi="Arial" w:cs="Arial"/>
          <w:lang w:val="en-US"/>
        </w:rPr>
        <w:t xml:space="preserve"> </w:t>
      </w:r>
      <w:proofErr w:type="spellStart"/>
      <w:r w:rsidR="0031505F">
        <w:rPr>
          <w:rFonts w:ascii="Arial" w:eastAsia="Calibri" w:hAnsi="Arial" w:cs="Arial"/>
          <w:lang w:val="en-US"/>
        </w:rPr>
        <w:t>diperoleh</w:t>
      </w:r>
      <w:proofErr w:type="spellEnd"/>
      <w:r w:rsidR="0031505F">
        <w:rPr>
          <w:rFonts w:ascii="Arial" w:eastAsia="Calibri" w:hAnsi="Arial" w:cs="Arial"/>
          <w:lang w:val="en-US"/>
        </w:rPr>
        <w:t xml:space="preserve"> </w:t>
      </w:r>
      <w:proofErr w:type="spellStart"/>
      <w:r w:rsidR="0031505F">
        <w:rPr>
          <w:rFonts w:ascii="Arial" w:eastAsia="Calibri" w:hAnsi="Arial" w:cs="Arial"/>
          <w:lang w:val="en-US"/>
        </w:rPr>
        <w:t>dari</w:t>
      </w:r>
      <w:proofErr w:type="spellEnd"/>
      <w:r w:rsidR="0031505F">
        <w:rPr>
          <w:rFonts w:ascii="Arial" w:eastAsia="Calibri" w:hAnsi="Arial" w:cs="Arial"/>
          <w:lang w:val="en-US"/>
        </w:rPr>
        <w:t xml:space="preserve"> investor </w:t>
      </w:r>
      <w:proofErr w:type="spellStart"/>
      <w:r w:rsidR="0031505F">
        <w:rPr>
          <w:rFonts w:ascii="Arial" w:eastAsia="Calibri" w:hAnsi="Arial" w:cs="Arial"/>
          <w:lang w:val="en-US"/>
        </w:rPr>
        <w:t>atau</w:t>
      </w:r>
      <w:proofErr w:type="spellEnd"/>
      <w:r w:rsidRPr="00715895">
        <w:rPr>
          <w:rFonts w:ascii="Arial" w:eastAsia="Calibri" w:hAnsi="Arial" w:cs="Arial"/>
        </w:rPr>
        <w:t xml:space="preserve">, apakah modal   yang </w:t>
      </w:r>
      <w:r w:rsidRPr="00715895">
        <w:rPr>
          <w:rFonts w:ascii="Arial" w:eastAsia="Calibri" w:hAnsi="Arial" w:cs="Arial"/>
        </w:rPr>
        <w:lastRenderedPageBreak/>
        <w:t xml:space="preserve">diperoleh tersebut dalam bentuk pinjaman </w:t>
      </w:r>
      <w:proofErr w:type="gramStart"/>
      <w:r w:rsidRPr="00715895">
        <w:rPr>
          <w:rFonts w:ascii="Arial" w:eastAsia="Calibri" w:hAnsi="Arial" w:cs="Arial"/>
        </w:rPr>
        <w:t>atau  berasal</w:t>
      </w:r>
      <w:proofErr w:type="gramEnd"/>
      <w:r w:rsidRPr="00715895">
        <w:rPr>
          <w:rFonts w:ascii="Arial" w:eastAsia="Calibri" w:hAnsi="Arial" w:cs="Arial"/>
        </w:rPr>
        <w:t xml:space="preserve"> </w:t>
      </w:r>
      <w:r w:rsidR="006F0011">
        <w:rPr>
          <w:rFonts w:ascii="Arial" w:eastAsia="Calibri" w:hAnsi="Arial" w:cs="Arial"/>
          <w:lang w:val="en-US"/>
        </w:rPr>
        <w:t xml:space="preserve"> </w:t>
      </w:r>
      <w:r w:rsidRPr="00715895">
        <w:rPr>
          <w:rFonts w:ascii="Arial" w:eastAsia="Calibri" w:hAnsi="Arial" w:cs="Arial"/>
        </w:rPr>
        <w:t>dari  modal  sendiri.</w:t>
      </w:r>
      <w:r w:rsidR="00D21EF9">
        <w:rPr>
          <w:rFonts w:ascii="Arial" w:eastAsia="Calibri" w:hAnsi="Arial" w:cs="Arial"/>
          <w:lang w:val="en-US"/>
        </w:rPr>
        <w:t xml:space="preserve"> </w:t>
      </w:r>
      <w:r w:rsidR="00D21EF9">
        <w:rPr>
          <w:rFonts w:ascii="Arial" w:eastAsia="Calibri" w:hAnsi="Arial" w:cs="Arial"/>
          <w:i/>
          <w:lang w:val="en-US"/>
        </w:rPr>
        <w:t>F</w:t>
      </w:r>
      <w:r w:rsidR="00D21EF9" w:rsidRPr="00715895">
        <w:rPr>
          <w:rFonts w:ascii="Arial" w:eastAsia="Calibri" w:hAnsi="Arial" w:cs="Arial"/>
          <w:i/>
        </w:rPr>
        <w:t>inanci</w:t>
      </w:r>
      <w:r w:rsidR="00D21EF9">
        <w:rPr>
          <w:rFonts w:ascii="Arial" w:eastAsia="Calibri" w:hAnsi="Arial" w:cs="Arial"/>
          <w:i/>
          <w:lang w:val="en-US"/>
        </w:rPr>
        <w:t>ng</w:t>
      </w:r>
      <w:r w:rsidR="00D21EF9" w:rsidRPr="00715895">
        <w:rPr>
          <w:rFonts w:ascii="Arial" w:eastAsia="Calibri" w:hAnsi="Arial" w:cs="Arial"/>
          <w:i/>
        </w:rPr>
        <w:t xml:space="preserve"> </w:t>
      </w:r>
      <w:r w:rsidR="00D21EF9">
        <w:rPr>
          <w:rFonts w:ascii="Arial" w:eastAsia="Calibri" w:hAnsi="Arial" w:cs="Arial"/>
          <w:i/>
          <w:lang w:val="en-US"/>
        </w:rPr>
        <w:t>d</w:t>
      </w:r>
      <w:r w:rsidR="00D21EF9" w:rsidRPr="00715895">
        <w:rPr>
          <w:rFonts w:ascii="Arial" w:eastAsia="Calibri" w:hAnsi="Arial" w:cs="Arial"/>
          <w:i/>
        </w:rPr>
        <w:t>ecision</w:t>
      </w:r>
      <w:r w:rsidR="00D21EF9">
        <w:rPr>
          <w:rFonts w:ascii="Arial" w:eastAsia="Calibri" w:hAnsi="Arial" w:cs="Arial"/>
          <w:i/>
          <w:lang w:val="en-US"/>
        </w:rPr>
        <w:t xml:space="preserve"> </w:t>
      </w:r>
      <w:proofErr w:type="spellStart"/>
      <w:r w:rsidR="00D21EF9">
        <w:rPr>
          <w:rFonts w:ascii="Arial" w:eastAsia="Calibri" w:hAnsi="Arial" w:cs="Arial"/>
          <w:iCs/>
          <w:lang w:val="en-US"/>
        </w:rPr>
        <w:t>disebut</w:t>
      </w:r>
      <w:proofErr w:type="spellEnd"/>
      <w:r w:rsidR="00D21EF9">
        <w:rPr>
          <w:rFonts w:ascii="Arial" w:eastAsia="Calibri" w:hAnsi="Arial" w:cs="Arial"/>
          <w:iCs/>
          <w:lang w:val="en-US"/>
        </w:rPr>
        <w:t xml:space="preserve"> juga </w:t>
      </w:r>
      <w:proofErr w:type="spellStart"/>
      <w:r w:rsidR="00D21EF9">
        <w:rPr>
          <w:rFonts w:ascii="Arial" w:eastAsia="Calibri" w:hAnsi="Arial" w:cs="Arial"/>
          <w:iCs/>
          <w:lang w:val="en-US"/>
        </w:rPr>
        <w:t>sebagai</w:t>
      </w:r>
      <w:proofErr w:type="spellEnd"/>
      <w:r w:rsidR="00D21EF9">
        <w:rPr>
          <w:rFonts w:ascii="Arial" w:eastAsia="Calibri" w:hAnsi="Arial" w:cs="Arial"/>
          <w:iCs/>
          <w:lang w:val="en-US"/>
        </w:rPr>
        <w:t xml:space="preserve"> </w:t>
      </w:r>
      <w:r w:rsidR="00D21EF9" w:rsidRPr="00D21EF9">
        <w:rPr>
          <w:rFonts w:ascii="Arial" w:eastAsia="Calibri" w:hAnsi="Arial" w:cs="Arial"/>
          <w:i/>
          <w:lang w:val="en-US"/>
        </w:rPr>
        <w:t>capital structure decision.</w:t>
      </w:r>
    </w:p>
    <w:p w14:paraId="31266DC4" w14:textId="77777777" w:rsidR="00715895" w:rsidRPr="00715895" w:rsidRDefault="00715895" w:rsidP="00715895">
      <w:pPr>
        <w:tabs>
          <w:tab w:val="left" w:pos="709"/>
        </w:tabs>
        <w:spacing w:line="360" w:lineRule="auto"/>
        <w:ind w:left="567" w:hanging="283"/>
        <w:contextualSpacing/>
        <w:jc w:val="both"/>
        <w:rPr>
          <w:rFonts w:ascii="Arial" w:eastAsia="Calibri" w:hAnsi="Arial" w:cs="Arial"/>
        </w:rPr>
      </w:pPr>
      <w:r w:rsidRPr="00715895">
        <w:rPr>
          <w:rFonts w:ascii="Arial" w:eastAsia="Calibri" w:hAnsi="Arial" w:cs="Arial"/>
        </w:rPr>
        <w:t xml:space="preserve">     b. Keputusan investasi (</w:t>
      </w:r>
      <w:r w:rsidRPr="00715895">
        <w:rPr>
          <w:rFonts w:ascii="Arial" w:eastAsia="Calibri" w:hAnsi="Arial" w:cs="Arial"/>
          <w:i/>
        </w:rPr>
        <w:t>invesment decision</w:t>
      </w:r>
      <w:r w:rsidRPr="00715895">
        <w:rPr>
          <w:rFonts w:ascii="Arial" w:eastAsia="Calibri" w:hAnsi="Arial" w:cs="Arial"/>
        </w:rPr>
        <w:t>)</w:t>
      </w:r>
    </w:p>
    <w:p w14:paraId="2A4DD228" w14:textId="42F55720" w:rsidR="00715895" w:rsidRPr="00715895" w:rsidRDefault="00715895" w:rsidP="00715895">
      <w:pPr>
        <w:tabs>
          <w:tab w:val="left" w:pos="709"/>
        </w:tabs>
        <w:spacing w:after="0" w:line="360" w:lineRule="auto"/>
        <w:ind w:left="851"/>
        <w:contextualSpacing/>
        <w:jc w:val="both"/>
        <w:rPr>
          <w:rFonts w:ascii="Arial" w:eastAsia="Calibri" w:hAnsi="Arial" w:cs="Arial"/>
        </w:rPr>
      </w:pPr>
      <w:r w:rsidRPr="00715895">
        <w:rPr>
          <w:rFonts w:ascii="Arial" w:eastAsia="Calibri" w:hAnsi="Arial" w:cs="Arial"/>
        </w:rPr>
        <w:t xml:space="preserve"> Adalah keputusan manajer keuangan dalam </w:t>
      </w:r>
      <w:proofErr w:type="spellStart"/>
      <w:r w:rsidR="00375A6F">
        <w:rPr>
          <w:rFonts w:ascii="Arial" w:eastAsia="Calibri" w:hAnsi="Arial" w:cs="Arial"/>
          <w:lang w:val="en-US"/>
        </w:rPr>
        <w:t>mengeluarkan</w:t>
      </w:r>
      <w:proofErr w:type="spellEnd"/>
      <w:r w:rsidR="00375A6F">
        <w:rPr>
          <w:rFonts w:ascii="Arial" w:eastAsia="Calibri" w:hAnsi="Arial" w:cs="Arial"/>
          <w:lang w:val="en-US"/>
        </w:rPr>
        <w:t xml:space="preserve"> uang </w:t>
      </w:r>
      <w:proofErr w:type="spellStart"/>
      <w:r w:rsidR="00375A6F">
        <w:rPr>
          <w:rFonts w:ascii="Arial" w:eastAsia="Calibri" w:hAnsi="Arial" w:cs="Arial"/>
          <w:lang w:val="en-US"/>
        </w:rPr>
        <w:t>untuk</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proyek</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jangka</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panjang</w:t>
      </w:r>
      <w:proofErr w:type="spellEnd"/>
      <w:r w:rsidR="00375A6F">
        <w:rPr>
          <w:rFonts w:ascii="Arial" w:eastAsia="Calibri" w:hAnsi="Arial" w:cs="Arial"/>
          <w:lang w:val="en-US"/>
        </w:rPr>
        <w:t xml:space="preserve"> yang pada </w:t>
      </w:r>
      <w:proofErr w:type="spellStart"/>
      <w:r w:rsidR="00375A6F">
        <w:rPr>
          <w:rFonts w:ascii="Arial" w:eastAsia="Calibri" w:hAnsi="Arial" w:cs="Arial"/>
          <w:lang w:val="en-US"/>
        </w:rPr>
        <w:t>akhirnya</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menentukan</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apakah</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perusahaan</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menciptakan</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nilai</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bagi</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pemiliknya</w:t>
      </w:r>
      <w:proofErr w:type="spellEnd"/>
      <w:r w:rsidR="00375A6F">
        <w:rPr>
          <w:rFonts w:ascii="Arial" w:eastAsia="Calibri" w:hAnsi="Arial" w:cs="Arial"/>
          <w:lang w:val="en-US"/>
        </w:rPr>
        <w:t xml:space="preserve">. Dalam </w:t>
      </w:r>
      <w:proofErr w:type="spellStart"/>
      <w:r w:rsidR="00130303">
        <w:rPr>
          <w:rFonts w:ascii="Arial" w:eastAsia="Calibri" w:hAnsi="Arial" w:cs="Arial"/>
          <w:lang w:val="en-US"/>
        </w:rPr>
        <w:t>k</w:t>
      </w:r>
      <w:r w:rsidR="00375A6F">
        <w:rPr>
          <w:rFonts w:ascii="Arial" w:eastAsia="Calibri" w:hAnsi="Arial" w:cs="Arial"/>
          <w:lang w:val="en-US"/>
        </w:rPr>
        <w:t>eputusan</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ini</w:t>
      </w:r>
      <w:proofErr w:type="spellEnd"/>
      <w:r w:rsidR="00375A6F">
        <w:rPr>
          <w:rFonts w:ascii="Arial" w:eastAsia="Calibri" w:hAnsi="Arial" w:cs="Arial"/>
          <w:lang w:val="en-US"/>
        </w:rPr>
        <w:t xml:space="preserve"> manager </w:t>
      </w:r>
      <w:proofErr w:type="spellStart"/>
      <w:r w:rsidR="00375A6F">
        <w:rPr>
          <w:rFonts w:ascii="Arial" w:eastAsia="Calibri" w:hAnsi="Arial" w:cs="Arial"/>
          <w:lang w:val="en-US"/>
        </w:rPr>
        <w:t>keuangan</w:t>
      </w:r>
      <w:proofErr w:type="spellEnd"/>
      <w:r w:rsidR="00375A6F">
        <w:rPr>
          <w:rFonts w:ascii="Arial" w:eastAsia="Calibri" w:hAnsi="Arial" w:cs="Arial"/>
          <w:lang w:val="en-US"/>
        </w:rPr>
        <w:t xml:space="preserve"> </w:t>
      </w:r>
      <w:proofErr w:type="spellStart"/>
      <w:r w:rsidR="00375A6F">
        <w:rPr>
          <w:rFonts w:ascii="Arial" w:eastAsia="Calibri" w:hAnsi="Arial" w:cs="Arial"/>
          <w:lang w:val="en-US"/>
        </w:rPr>
        <w:t>berkontribusi</w:t>
      </w:r>
      <w:proofErr w:type="spellEnd"/>
      <w:r w:rsidR="00130303">
        <w:rPr>
          <w:rFonts w:ascii="Arial" w:eastAsia="Calibri" w:hAnsi="Arial" w:cs="Arial"/>
          <w:lang w:val="en-US"/>
        </w:rPr>
        <w:t xml:space="preserve"> </w:t>
      </w:r>
      <w:proofErr w:type="spellStart"/>
      <w:r w:rsidR="00130303">
        <w:rPr>
          <w:rFonts w:ascii="Arial" w:eastAsia="Calibri" w:hAnsi="Arial" w:cs="Arial"/>
          <w:lang w:val="en-US"/>
        </w:rPr>
        <w:t>dengan</w:t>
      </w:r>
      <w:proofErr w:type="spellEnd"/>
      <w:r w:rsidR="00130303">
        <w:rPr>
          <w:rFonts w:ascii="Arial" w:eastAsia="Calibri" w:hAnsi="Arial" w:cs="Arial"/>
          <w:lang w:val="en-US"/>
        </w:rPr>
        <w:t xml:space="preserve"> </w:t>
      </w:r>
      <w:proofErr w:type="spellStart"/>
      <w:r w:rsidR="00130303">
        <w:rPr>
          <w:rFonts w:ascii="Arial" w:eastAsia="Calibri" w:hAnsi="Arial" w:cs="Arial"/>
          <w:lang w:val="en-US"/>
        </w:rPr>
        <w:t>melakukan</w:t>
      </w:r>
      <w:proofErr w:type="spellEnd"/>
      <w:r w:rsidR="00130303">
        <w:rPr>
          <w:rFonts w:ascii="Arial" w:eastAsia="Calibri" w:hAnsi="Arial" w:cs="Arial"/>
          <w:lang w:val="en-US"/>
        </w:rPr>
        <w:t xml:space="preserve"> </w:t>
      </w:r>
      <w:proofErr w:type="spellStart"/>
      <w:r w:rsidR="00130303">
        <w:rPr>
          <w:rFonts w:ascii="Arial" w:eastAsia="Calibri" w:hAnsi="Arial" w:cs="Arial"/>
          <w:lang w:val="en-US"/>
        </w:rPr>
        <w:t>analisis</w:t>
      </w:r>
      <w:proofErr w:type="spellEnd"/>
      <w:r w:rsidR="00130303">
        <w:rPr>
          <w:rFonts w:ascii="Arial" w:eastAsia="Calibri" w:hAnsi="Arial" w:cs="Arial"/>
          <w:lang w:val="en-US"/>
        </w:rPr>
        <w:t xml:space="preserve"> yang </w:t>
      </w:r>
      <w:proofErr w:type="spellStart"/>
      <w:r w:rsidR="00130303">
        <w:rPr>
          <w:rFonts w:ascii="Arial" w:eastAsia="Calibri" w:hAnsi="Arial" w:cs="Arial"/>
          <w:lang w:val="en-US"/>
        </w:rPr>
        <w:t>disebut</w:t>
      </w:r>
      <w:proofErr w:type="spellEnd"/>
      <w:r w:rsidR="00130303">
        <w:rPr>
          <w:rFonts w:ascii="Arial" w:eastAsia="Calibri" w:hAnsi="Arial" w:cs="Arial"/>
          <w:lang w:val="en-US"/>
        </w:rPr>
        <w:t xml:space="preserve"> </w:t>
      </w:r>
      <w:proofErr w:type="spellStart"/>
      <w:r w:rsidR="00130303">
        <w:rPr>
          <w:rFonts w:ascii="Arial" w:eastAsia="Calibri" w:hAnsi="Arial" w:cs="Arial"/>
          <w:lang w:val="en-US"/>
        </w:rPr>
        <w:t>dengan</w:t>
      </w:r>
      <w:proofErr w:type="spellEnd"/>
      <w:r w:rsidR="00130303">
        <w:rPr>
          <w:rFonts w:ascii="Arial" w:eastAsia="Calibri" w:hAnsi="Arial" w:cs="Arial"/>
          <w:lang w:val="en-US"/>
        </w:rPr>
        <w:t xml:space="preserve"> </w:t>
      </w:r>
      <w:r w:rsidR="00130303" w:rsidRPr="00130303">
        <w:rPr>
          <w:rFonts w:ascii="Arial" w:eastAsia="Calibri" w:hAnsi="Arial" w:cs="Arial"/>
          <w:i/>
          <w:iCs/>
          <w:lang w:val="en-US"/>
        </w:rPr>
        <w:t>capital budgeting</w:t>
      </w:r>
      <w:r w:rsidR="00130303">
        <w:rPr>
          <w:rFonts w:ascii="Arial" w:eastAsia="Calibri" w:hAnsi="Arial" w:cs="Arial"/>
          <w:lang w:val="en-US"/>
        </w:rPr>
        <w:t>.</w:t>
      </w:r>
    </w:p>
    <w:p w14:paraId="0684117A" w14:textId="0B7C757C" w:rsidR="00715895" w:rsidRPr="00715895" w:rsidRDefault="00715895" w:rsidP="00715895">
      <w:pPr>
        <w:tabs>
          <w:tab w:val="left" w:pos="709"/>
        </w:tabs>
        <w:spacing w:line="360" w:lineRule="auto"/>
        <w:ind w:left="567" w:hanging="283"/>
        <w:contextualSpacing/>
        <w:jc w:val="both"/>
        <w:rPr>
          <w:rFonts w:ascii="Arial" w:eastAsia="Calibri" w:hAnsi="Arial" w:cs="Arial"/>
        </w:rPr>
      </w:pPr>
      <w:r w:rsidRPr="00715895">
        <w:rPr>
          <w:rFonts w:ascii="Arial" w:eastAsia="Calibri" w:hAnsi="Arial" w:cs="Arial"/>
        </w:rPr>
        <w:t xml:space="preserve">     c. Ke</w:t>
      </w:r>
      <w:proofErr w:type="spellStart"/>
      <w:r w:rsidR="006F0011">
        <w:rPr>
          <w:rFonts w:ascii="Arial" w:eastAsia="Calibri" w:hAnsi="Arial" w:cs="Arial"/>
          <w:lang w:val="en-US"/>
        </w:rPr>
        <w:t>putusan</w:t>
      </w:r>
      <w:proofErr w:type="spellEnd"/>
      <w:r w:rsidR="006F0011">
        <w:rPr>
          <w:rFonts w:ascii="Arial" w:eastAsia="Calibri" w:hAnsi="Arial" w:cs="Arial"/>
          <w:lang w:val="en-US"/>
        </w:rPr>
        <w:t xml:space="preserve"> modal </w:t>
      </w:r>
      <w:proofErr w:type="spellStart"/>
      <w:r w:rsidR="006F0011">
        <w:rPr>
          <w:rFonts w:ascii="Arial" w:eastAsia="Calibri" w:hAnsi="Arial" w:cs="Arial"/>
          <w:lang w:val="en-US"/>
        </w:rPr>
        <w:t>kerja</w:t>
      </w:r>
      <w:proofErr w:type="spellEnd"/>
      <w:r w:rsidRPr="00715895">
        <w:rPr>
          <w:rFonts w:ascii="Arial" w:eastAsia="Calibri" w:hAnsi="Arial" w:cs="Arial"/>
        </w:rPr>
        <w:t xml:space="preserve"> (</w:t>
      </w:r>
      <w:r w:rsidR="006F0011">
        <w:rPr>
          <w:rFonts w:ascii="Arial" w:eastAsia="Calibri" w:hAnsi="Arial" w:cs="Arial"/>
          <w:i/>
          <w:lang w:val="en-US"/>
        </w:rPr>
        <w:t>working capital decision</w:t>
      </w:r>
      <w:r w:rsidRPr="00715895">
        <w:rPr>
          <w:rFonts w:ascii="Arial" w:eastAsia="Calibri" w:hAnsi="Arial" w:cs="Arial"/>
        </w:rPr>
        <w:t>)</w:t>
      </w:r>
    </w:p>
    <w:p w14:paraId="139F3559" w14:textId="005F8779" w:rsidR="00715895" w:rsidRPr="00715895" w:rsidRDefault="00715895" w:rsidP="00ED4935">
      <w:pPr>
        <w:tabs>
          <w:tab w:val="left" w:pos="709"/>
        </w:tabs>
        <w:spacing w:line="360" w:lineRule="auto"/>
        <w:ind w:left="851" w:hanging="567"/>
        <w:contextualSpacing/>
        <w:jc w:val="both"/>
        <w:rPr>
          <w:rFonts w:ascii="Arial" w:eastAsia="Calibri" w:hAnsi="Arial" w:cs="Arial"/>
        </w:rPr>
      </w:pPr>
      <w:r w:rsidRPr="00715895">
        <w:rPr>
          <w:rFonts w:ascii="Arial" w:eastAsia="Calibri" w:hAnsi="Arial" w:cs="Arial"/>
        </w:rPr>
        <w:t xml:space="preserve">          Merupakan </w:t>
      </w:r>
      <w:proofErr w:type="spellStart"/>
      <w:r w:rsidR="000E44C3">
        <w:rPr>
          <w:rFonts w:ascii="Arial" w:eastAsia="Calibri" w:hAnsi="Arial" w:cs="Arial"/>
          <w:lang w:val="en-US"/>
        </w:rPr>
        <w:t>keputusan</w:t>
      </w:r>
      <w:proofErr w:type="spellEnd"/>
      <w:r w:rsidR="000E44C3">
        <w:rPr>
          <w:rFonts w:ascii="Arial" w:eastAsia="Calibri" w:hAnsi="Arial" w:cs="Arial"/>
          <w:lang w:val="en-US"/>
        </w:rPr>
        <w:t xml:space="preserve"> yang </w:t>
      </w:r>
      <w:proofErr w:type="spellStart"/>
      <w:r w:rsidR="000E44C3">
        <w:rPr>
          <w:rFonts w:ascii="Arial" w:eastAsia="Calibri" w:hAnsi="Arial" w:cs="Arial"/>
          <w:lang w:val="en-US"/>
        </w:rPr>
        <w:t>mengacu</w:t>
      </w:r>
      <w:proofErr w:type="spellEnd"/>
      <w:r w:rsidR="000E44C3">
        <w:rPr>
          <w:rFonts w:ascii="Arial" w:eastAsia="Calibri" w:hAnsi="Arial" w:cs="Arial"/>
          <w:lang w:val="en-US"/>
        </w:rPr>
        <w:t xml:space="preserve"> pada </w:t>
      </w:r>
      <w:proofErr w:type="spellStart"/>
      <w:r w:rsidR="000E44C3">
        <w:rPr>
          <w:rFonts w:ascii="Arial" w:eastAsia="Calibri" w:hAnsi="Arial" w:cs="Arial"/>
          <w:lang w:val="en-US"/>
        </w:rPr>
        <w:t>pengelolaan</w:t>
      </w:r>
      <w:proofErr w:type="spellEnd"/>
      <w:r w:rsidR="000E44C3">
        <w:rPr>
          <w:rFonts w:ascii="Arial" w:eastAsia="Calibri" w:hAnsi="Arial" w:cs="Arial"/>
          <w:lang w:val="en-US"/>
        </w:rPr>
        <w:t xml:space="preserve"> </w:t>
      </w:r>
      <w:proofErr w:type="spellStart"/>
      <w:r w:rsidR="000E44C3">
        <w:rPr>
          <w:rFonts w:ascii="Arial" w:eastAsia="Calibri" w:hAnsi="Arial" w:cs="Arial"/>
          <w:lang w:val="en-US"/>
        </w:rPr>
        <w:t>sumber</w:t>
      </w:r>
      <w:proofErr w:type="spellEnd"/>
      <w:r w:rsidR="000E44C3">
        <w:rPr>
          <w:rFonts w:ascii="Arial" w:eastAsia="Calibri" w:hAnsi="Arial" w:cs="Arial"/>
          <w:lang w:val="en-US"/>
        </w:rPr>
        <w:t xml:space="preserve"> </w:t>
      </w:r>
      <w:proofErr w:type="spellStart"/>
      <w:r w:rsidR="000E44C3">
        <w:rPr>
          <w:rFonts w:ascii="Arial" w:eastAsia="Calibri" w:hAnsi="Arial" w:cs="Arial"/>
          <w:lang w:val="en-US"/>
        </w:rPr>
        <w:t>daya</w:t>
      </w:r>
      <w:proofErr w:type="spellEnd"/>
      <w:r w:rsidR="000E44C3">
        <w:rPr>
          <w:rFonts w:ascii="Arial" w:eastAsia="Calibri" w:hAnsi="Arial" w:cs="Arial"/>
          <w:lang w:val="en-US"/>
        </w:rPr>
        <w:t xml:space="preserve"> </w:t>
      </w:r>
      <w:proofErr w:type="spellStart"/>
      <w:r w:rsidR="000E44C3">
        <w:rPr>
          <w:rFonts w:ascii="Arial" w:eastAsia="Calibri" w:hAnsi="Arial" w:cs="Arial"/>
          <w:lang w:val="en-US"/>
        </w:rPr>
        <w:t>perusahaan</w:t>
      </w:r>
      <w:proofErr w:type="spellEnd"/>
      <w:r w:rsidR="000E44C3">
        <w:rPr>
          <w:rFonts w:ascii="Arial" w:eastAsia="Calibri" w:hAnsi="Arial" w:cs="Arial"/>
          <w:lang w:val="en-US"/>
        </w:rPr>
        <w:t xml:space="preserve"> </w:t>
      </w:r>
      <w:proofErr w:type="spellStart"/>
      <w:r w:rsidR="000E44C3">
        <w:rPr>
          <w:rFonts w:ascii="Arial" w:eastAsia="Calibri" w:hAnsi="Arial" w:cs="Arial"/>
          <w:lang w:val="en-US"/>
        </w:rPr>
        <w:t>jangka</w:t>
      </w:r>
      <w:proofErr w:type="spellEnd"/>
      <w:r w:rsidR="000E44C3">
        <w:rPr>
          <w:rFonts w:ascii="Arial" w:eastAsia="Calibri" w:hAnsi="Arial" w:cs="Arial"/>
          <w:lang w:val="en-US"/>
        </w:rPr>
        <w:t xml:space="preserve"> </w:t>
      </w:r>
      <w:proofErr w:type="spellStart"/>
      <w:r w:rsidR="000E44C3">
        <w:rPr>
          <w:rFonts w:ascii="Arial" w:eastAsia="Calibri" w:hAnsi="Arial" w:cs="Arial"/>
          <w:lang w:val="en-US"/>
        </w:rPr>
        <w:t>pendek</w:t>
      </w:r>
      <w:proofErr w:type="spellEnd"/>
      <w:r w:rsidR="000E44C3">
        <w:rPr>
          <w:rFonts w:ascii="Arial" w:eastAsia="Calibri" w:hAnsi="Arial" w:cs="Arial"/>
          <w:lang w:val="en-US"/>
        </w:rPr>
        <w:t>.</w:t>
      </w:r>
      <w:r w:rsidRPr="00715895">
        <w:rPr>
          <w:rFonts w:ascii="Arial" w:eastAsia="Calibri" w:hAnsi="Arial" w:cs="Arial"/>
        </w:rPr>
        <w:t xml:space="preserve"> </w:t>
      </w:r>
      <w:r w:rsidR="000E44C3">
        <w:rPr>
          <w:rFonts w:ascii="Arial" w:eastAsia="Calibri" w:hAnsi="Arial" w:cs="Arial"/>
          <w:lang w:val="en-US"/>
        </w:rPr>
        <w:t xml:space="preserve">Dalam </w:t>
      </w:r>
      <w:proofErr w:type="spellStart"/>
      <w:r w:rsidR="000E44C3">
        <w:rPr>
          <w:rFonts w:ascii="Arial" w:eastAsia="Calibri" w:hAnsi="Arial" w:cs="Arial"/>
          <w:lang w:val="en-US"/>
        </w:rPr>
        <w:t>keputusan</w:t>
      </w:r>
      <w:proofErr w:type="spellEnd"/>
      <w:r w:rsidR="000E44C3">
        <w:rPr>
          <w:rFonts w:ascii="Arial" w:eastAsia="Calibri" w:hAnsi="Arial" w:cs="Arial"/>
          <w:lang w:val="en-US"/>
        </w:rPr>
        <w:t xml:space="preserve"> </w:t>
      </w:r>
      <w:proofErr w:type="spellStart"/>
      <w:r w:rsidR="000E44C3">
        <w:rPr>
          <w:rFonts w:ascii="Arial" w:eastAsia="Calibri" w:hAnsi="Arial" w:cs="Arial"/>
          <w:lang w:val="en-US"/>
        </w:rPr>
        <w:t>ini</w:t>
      </w:r>
      <w:proofErr w:type="spellEnd"/>
      <w:r w:rsidR="000E44C3">
        <w:rPr>
          <w:rFonts w:ascii="Arial" w:eastAsia="Calibri" w:hAnsi="Arial" w:cs="Arial"/>
          <w:lang w:val="en-US"/>
        </w:rPr>
        <w:t xml:space="preserve"> </w:t>
      </w:r>
      <w:proofErr w:type="spellStart"/>
      <w:r w:rsidR="000E44C3">
        <w:rPr>
          <w:rFonts w:ascii="Arial" w:eastAsia="Calibri" w:hAnsi="Arial" w:cs="Arial"/>
          <w:lang w:val="en-US"/>
        </w:rPr>
        <w:t>memperkirakan</w:t>
      </w:r>
      <w:proofErr w:type="spellEnd"/>
      <w:r w:rsidR="000E44C3">
        <w:rPr>
          <w:rFonts w:ascii="Arial" w:eastAsia="Calibri" w:hAnsi="Arial" w:cs="Arial"/>
          <w:lang w:val="en-US"/>
        </w:rPr>
        <w:t xml:space="preserve"> </w:t>
      </w:r>
      <w:proofErr w:type="spellStart"/>
      <w:r w:rsidR="000E44C3">
        <w:rPr>
          <w:rFonts w:ascii="Arial" w:eastAsia="Calibri" w:hAnsi="Arial" w:cs="Arial"/>
          <w:lang w:val="en-US"/>
        </w:rPr>
        <w:t>besarnya</w:t>
      </w:r>
      <w:proofErr w:type="spellEnd"/>
      <w:r w:rsidR="000E44C3">
        <w:rPr>
          <w:rFonts w:ascii="Arial" w:eastAsia="Calibri" w:hAnsi="Arial" w:cs="Arial"/>
          <w:lang w:val="en-US"/>
        </w:rPr>
        <w:t xml:space="preserve"> kas, </w:t>
      </w:r>
      <w:proofErr w:type="spellStart"/>
      <w:r w:rsidR="000E44C3">
        <w:rPr>
          <w:rFonts w:ascii="Arial" w:eastAsia="Calibri" w:hAnsi="Arial" w:cs="Arial"/>
          <w:lang w:val="en-US"/>
        </w:rPr>
        <w:t>pembayaran</w:t>
      </w:r>
      <w:proofErr w:type="spellEnd"/>
      <w:r w:rsidR="000E44C3">
        <w:rPr>
          <w:rFonts w:ascii="Arial" w:eastAsia="Calibri" w:hAnsi="Arial" w:cs="Arial"/>
          <w:lang w:val="en-US"/>
        </w:rPr>
        <w:t xml:space="preserve"> </w:t>
      </w:r>
      <w:proofErr w:type="spellStart"/>
      <w:r w:rsidR="000E44C3">
        <w:rPr>
          <w:rFonts w:ascii="Arial" w:eastAsia="Calibri" w:hAnsi="Arial" w:cs="Arial"/>
          <w:lang w:val="en-US"/>
        </w:rPr>
        <w:t>tunai</w:t>
      </w:r>
      <w:proofErr w:type="spellEnd"/>
      <w:r w:rsidR="000E44C3">
        <w:rPr>
          <w:rFonts w:ascii="Arial" w:eastAsia="Calibri" w:hAnsi="Arial" w:cs="Arial"/>
          <w:lang w:val="en-US"/>
        </w:rPr>
        <w:t xml:space="preserve"> </w:t>
      </w:r>
      <w:proofErr w:type="spellStart"/>
      <w:r w:rsidR="00BD0C37">
        <w:rPr>
          <w:rFonts w:ascii="Arial" w:eastAsia="Calibri" w:hAnsi="Arial" w:cs="Arial"/>
          <w:lang w:val="en-US"/>
        </w:rPr>
        <w:t>pelanggan</w:t>
      </w:r>
      <w:proofErr w:type="spellEnd"/>
      <w:r w:rsidR="00BD0C37">
        <w:rPr>
          <w:rFonts w:ascii="Arial" w:eastAsia="Calibri" w:hAnsi="Arial" w:cs="Arial"/>
          <w:lang w:val="en-US"/>
        </w:rPr>
        <w:t xml:space="preserve"> </w:t>
      </w:r>
      <w:proofErr w:type="spellStart"/>
      <w:r w:rsidR="000E44C3">
        <w:rPr>
          <w:rFonts w:ascii="Arial" w:eastAsia="Calibri" w:hAnsi="Arial" w:cs="Arial"/>
          <w:lang w:val="en-US"/>
        </w:rPr>
        <w:t>tepat</w:t>
      </w:r>
      <w:proofErr w:type="spellEnd"/>
      <w:r w:rsidR="000E44C3">
        <w:rPr>
          <w:rFonts w:ascii="Arial" w:eastAsia="Calibri" w:hAnsi="Arial" w:cs="Arial"/>
          <w:lang w:val="en-US"/>
        </w:rPr>
        <w:t xml:space="preserve"> </w:t>
      </w:r>
      <w:proofErr w:type="spellStart"/>
      <w:r w:rsidR="000E44C3">
        <w:rPr>
          <w:rFonts w:ascii="Arial" w:eastAsia="Calibri" w:hAnsi="Arial" w:cs="Arial"/>
          <w:lang w:val="en-US"/>
        </w:rPr>
        <w:t>waktu</w:t>
      </w:r>
      <w:proofErr w:type="spellEnd"/>
      <w:r w:rsidR="00BD0C37">
        <w:rPr>
          <w:rFonts w:ascii="Arial" w:eastAsia="Calibri" w:hAnsi="Arial" w:cs="Arial"/>
          <w:lang w:val="en-US"/>
        </w:rPr>
        <w:t xml:space="preserve"> dan </w:t>
      </w:r>
      <w:proofErr w:type="spellStart"/>
      <w:r w:rsidR="00BD0C37">
        <w:rPr>
          <w:rFonts w:ascii="Arial" w:eastAsia="Calibri" w:hAnsi="Arial" w:cs="Arial"/>
          <w:lang w:val="en-US"/>
        </w:rPr>
        <w:t>pembelian</w:t>
      </w:r>
      <w:proofErr w:type="spellEnd"/>
      <w:r w:rsidR="00BD0C37">
        <w:rPr>
          <w:rFonts w:ascii="Arial" w:eastAsia="Calibri" w:hAnsi="Arial" w:cs="Arial"/>
          <w:lang w:val="en-US"/>
        </w:rPr>
        <w:t xml:space="preserve"> optimal </w:t>
      </w:r>
      <w:proofErr w:type="spellStart"/>
      <w:r w:rsidR="00BD0C37">
        <w:rPr>
          <w:rFonts w:ascii="Arial" w:eastAsia="Calibri" w:hAnsi="Arial" w:cs="Arial"/>
          <w:lang w:val="en-US"/>
        </w:rPr>
        <w:t>dari</w:t>
      </w:r>
      <w:proofErr w:type="spellEnd"/>
      <w:r w:rsidR="00BD0C37">
        <w:rPr>
          <w:rFonts w:ascii="Arial" w:eastAsia="Calibri" w:hAnsi="Arial" w:cs="Arial"/>
          <w:lang w:val="en-US"/>
        </w:rPr>
        <w:t xml:space="preserve"> </w:t>
      </w:r>
      <w:proofErr w:type="spellStart"/>
      <w:r w:rsidR="00BD0C37">
        <w:rPr>
          <w:rFonts w:ascii="Arial" w:eastAsia="Calibri" w:hAnsi="Arial" w:cs="Arial"/>
          <w:lang w:val="en-US"/>
        </w:rPr>
        <w:t>persediaan</w:t>
      </w:r>
      <w:proofErr w:type="spellEnd"/>
      <w:r w:rsidR="00BD0C37">
        <w:rPr>
          <w:rFonts w:ascii="Arial" w:eastAsia="Calibri" w:hAnsi="Arial" w:cs="Arial"/>
          <w:lang w:val="en-US"/>
        </w:rPr>
        <w:t xml:space="preserve"> Perusahaan. </w:t>
      </w:r>
      <w:r w:rsidR="000E44C3">
        <w:rPr>
          <w:rFonts w:ascii="Arial" w:eastAsia="Calibri" w:hAnsi="Arial" w:cs="Arial"/>
          <w:lang w:val="en-US"/>
        </w:rPr>
        <w:t xml:space="preserve"> </w:t>
      </w:r>
      <w:r w:rsidRPr="00715895">
        <w:rPr>
          <w:rFonts w:ascii="Arial" w:eastAsia="Calibri" w:hAnsi="Arial" w:cs="Arial"/>
        </w:rPr>
        <w:t xml:space="preserve"> </w:t>
      </w:r>
    </w:p>
    <w:p w14:paraId="5DCE661E" w14:textId="77777777" w:rsidR="00715895" w:rsidRPr="00715895" w:rsidRDefault="00715895" w:rsidP="00715895">
      <w:pPr>
        <w:tabs>
          <w:tab w:val="left" w:pos="709"/>
        </w:tabs>
        <w:spacing w:line="360" w:lineRule="auto"/>
        <w:ind w:left="567" w:hanging="283"/>
        <w:contextualSpacing/>
        <w:jc w:val="both"/>
        <w:rPr>
          <w:rFonts w:ascii="Times New Roman" w:eastAsia="Calibri" w:hAnsi="Times New Roman" w:cs="Times New Roman"/>
          <w:sz w:val="24"/>
          <w:szCs w:val="24"/>
        </w:rPr>
      </w:pPr>
    </w:p>
    <w:p w14:paraId="523079BB" w14:textId="77777777" w:rsidR="00715895" w:rsidRPr="00715895" w:rsidRDefault="00715895" w:rsidP="00715895">
      <w:pPr>
        <w:numPr>
          <w:ilvl w:val="0"/>
          <w:numId w:val="1"/>
        </w:numPr>
        <w:spacing w:after="0" w:line="360" w:lineRule="auto"/>
        <w:contextualSpacing/>
        <w:jc w:val="both"/>
        <w:rPr>
          <w:rFonts w:ascii="Arial" w:eastAsia="Calibri" w:hAnsi="Arial" w:cs="Arial"/>
          <w:lang w:val="en-US"/>
        </w:rPr>
      </w:pPr>
      <w:proofErr w:type="spellStart"/>
      <w:r w:rsidRPr="00715895">
        <w:rPr>
          <w:rFonts w:ascii="Arial" w:eastAsia="Calibri" w:hAnsi="Arial" w:cs="Arial"/>
          <w:b/>
          <w:lang w:val="en-US"/>
        </w:rPr>
        <w:t>Bentuk-bentuk</w:t>
      </w:r>
      <w:proofErr w:type="spellEnd"/>
      <w:r w:rsidRPr="00715895">
        <w:rPr>
          <w:rFonts w:ascii="Arial" w:eastAsia="Calibri" w:hAnsi="Arial" w:cs="Arial"/>
          <w:b/>
          <w:lang w:val="en-US"/>
        </w:rPr>
        <w:t xml:space="preserve">  Badan Usaha</w:t>
      </w:r>
      <w:r w:rsidRPr="00715895">
        <w:rPr>
          <w:rFonts w:ascii="Arial" w:eastAsia="Calibri" w:hAnsi="Arial" w:cs="Arial"/>
          <w:lang w:val="en-US"/>
        </w:rPr>
        <w:t xml:space="preserve"> (</w:t>
      </w:r>
      <w:r w:rsidRPr="00715895">
        <w:rPr>
          <w:rFonts w:ascii="Arial" w:eastAsia="Calibri" w:hAnsi="Arial" w:cs="Arial"/>
          <w:i/>
          <w:lang w:val="en-US"/>
        </w:rPr>
        <w:t>Business Organization</w:t>
      </w:r>
      <w:r w:rsidRPr="00715895">
        <w:rPr>
          <w:rFonts w:ascii="Arial" w:eastAsia="Calibri" w:hAnsi="Arial" w:cs="Arial"/>
          <w:lang w:val="en-US"/>
        </w:rPr>
        <w:t>)</w:t>
      </w:r>
    </w:p>
    <w:p w14:paraId="28BAE196" w14:textId="19075E26" w:rsidR="00715895" w:rsidRPr="00715895" w:rsidRDefault="00715895" w:rsidP="00715895">
      <w:pPr>
        <w:spacing w:after="0" w:line="360" w:lineRule="auto"/>
        <w:ind w:left="360" w:firstLine="360"/>
        <w:contextualSpacing/>
        <w:jc w:val="both"/>
        <w:rPr>
          <w:rFonts w:ascii="Arial" w:eastAsia="Calibri" w:hAnsi="Arial" w:cs="Arial"/>
          <w:lang w:val="en-US"/>
        </w:rPr>
      </w:pPr>
      <w:r w:rsidRPr="00715895">
        <w:rPr>
          <w:rFonts w:ascii="Arial" w:eastAsia="Calibri" w:hAnsi="Arial" w:cs="Arial"/>
          <w:lang w:val="en-US"/>
        </w:rPr>
        <w:t xml:space="preserve">Dasar </w:t>
      </w:r>
      <w:proofErr w:type="spellStart"/>
      <w:r w:rsidRPr="00715895">
        <w:rPr>
          <w:rFonts w:ascii="Arial" w:eastAsia="Calibri" w:hAnsi="Arial" w:cs="Arial"/>
          <w:lang w:val="en-US"/>
        </w:rPr>
        <w:t>p</w:t>
      </w:r>
      <w:r w:rsidR="000E44C3">
        <w:rPr>
          <w:rFonts w:ascii="Arial" w:eastAsia="Calibri" w:hAnsi="Arial" w:cs="Arial"/>
          <w:lang w:val="en-US"/>
        </w:rPr>
        <w:t>e</w:t>
      </w:r>
      <w:r w:rsidRPr="00715895">
        <w:rPr>
          <w:rFonts w:ascii="Arial" w:eastAsia="Calibri" w:hAnsi="Arial" w:cs="Arial"/>
          <w:lang w:val="en-US"/>
        </w:rPr>
        <w:t>mikiran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tentang</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manajemen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adalah</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sama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bagi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semua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baik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besar</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maupun</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kecil</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tanpa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memandang</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bagaimana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usaha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tersebut</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diorganisasikan</w:t>
      </w:r>
      <w:proofErr w:type="spellEnd"/>
      <w:r w:rsidRPr="00715895">
        <w:rPr>
          <w:rFonts w:ascii="Arial" w:eastAsia="Calibri" w:hAnsi="Arial" w:cs="Arial"/>
          <w:lang w:val="en-US"/>
        </w:rPr>
        <w:t xml:space="preserve">. Ada </w:t>
      </w:r>
      <w:proofErr w:type="spellStart"/>
      <w:r w:rsidRPr="00715895">
        <w:rPr>
          <w:rFonts w:ascii="Arial" w:eastAsia="Calibri" w:hAnsi="Arial" w:cs="Arial"/>
          <w:lang w:val="en-US"/>
        </w:rPr>
        <w:t>empat</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bentuk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atau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jenis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 xml:space="preserve">, </w:t>
      </w:r>
      <w:proofErr w:type="spellStart"/>
      <w:proofErr w:type="gramStart"/>
      <w:r w:rsidRPr="00715895">
        <w:rPr>
          <w:rFonts w:ascii="Arial" w:eastAsia="Calibri" w:hAnsi="Arial" w:cs="Arial"/>
          <w:lang w:val="en-US"/>
        </w:rPr>
        <w:t>yaitu</w:t>
      </w:r>
      <w:proofErr w:type="spellEnd"/>
      <w:r w:rsidRPr="00715895">
        <w:rPr>
          <w:rFonts w:ascii="Arial" w:eastAsia="Calibri" w:hAnsi="Arial" w:cs="Arial"/>
          <w:lang w:val="en-US"/>
        </w:rPr>
        <w:t xml:space="preserve"> :</w:t>
      </w:r>
      <w:proofErr w:type="gramEnd"/>
    </w:p>
    <w:p w14:paraId="246D0B7D" w14:textId="77777777" w:rsidR="00715895" w:rsidRPr="00715895" w:rsidRDefault="00715895" w:rsidP="00715895">
      <w:pPr>
        <w:numPr>
          <w:ilvl w:val="0"/>
          <w:numId w:val="2"/>
        </w:numPr>
        <w:spacing w:after="0" w:line="360" w:lineRule="auto"/>
        <w:contextualSpacing/>
        <w:jc w:val="both"/>
        <w:rPr>
          <w:rFonts w:ascii="Arial" w:eastAsia="Calibri" w:hAnsi="Arial" w:cs="Arial"/>
          <w:lang w:val="en-US"/>
        </w:rPr>
      </w:pPr>
      <w:proofErr w:type="spellStart"/>
      <w:r w:rsidRPr="00715895">
        <w:rPr>
          <w:rFonts w:ascii="Arial" w:eastAsia="Calibri" w:hAnsi="Arial" w:cs="Arial"/>
          <w:lang w:val="en-US"/>
        </w:rPr>
        <w:t>Kepemilikan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Perseorangan</w:t>
      </w:r>
      <w:proofErr w:type="spellEnd"/>
      <w:r w:rsidRPr="00715895">
        <w:rPr>
          <w:rFonts w:ascii="Arial" w:eastAsia="Calibri" w:hAnsi="Arial" w:cs="Arial"/>
          <w:lang w:val="en-US"/>
        </w:rPr>
        <w:t xml:space="preserve"> (</w:t>
      </w:r>
      <w:r w:rsidRPr="00715895">
        <w:rPr>
          <w:rFonts w:ascii="Arial" w:eastAsia="Calibri" w:hAnsi="Arial" w:cs="Arial"/>
          <w:i/>
          <w:lang w:val="en-US"/>
        </w:rPr>
        <w:t>sole proprietorship</w:t>
      </w:r>
      <w:r w:rsidRPr="00715895">
        <w:rPr>
          <w:rFonts w:ascii="Arial" w:eastAsia="Calibri" w:hAnsi="Arial" w:cs="Arial"/>
          <w:lang w:val="en-US"/>
        </w:rPr>
        <w:t>)</w:t>
      </w:r>
    </w:p>
    <w:p w14:paraId="065E85A4" w14:textId="77777777" w:rsidR="00715895" w:rsidRPr="00715895" w:rsidRDefault="00715895" w:rsidP="00715895">
      <w:pPr>
        <w:spacing w:after="0" w:line="360" w:lineRule="auto"/>
        <w:ind w:left="720"/>
        <w:contextualSpacing/>
        <w:jc w:val="both"/>
        <w:rPr>
          <w:rFonts w:ascii="Arial" w:eastAsia="Calibri" w:hAnsi="Arial" w:cs="Arial"/>
        </w:rPr>
      </w:pPr>
      <w:r w:rsidRPr="00715895">
        <w:rPr>
          <w:rFonts w:ascii="Arial" w:eastAsia="Calibri" w:hAnsi="Arial" w:cs="Arial"/>
          <w:lang w:val="en-US"/>
        </w:rPr>
        <w:t xml:space="preserve">Adalah </w:t>
      </w:r>
      <w:proofErr w:type="spellStart"/>
      <w:r w:rsidRPr="00715895">
        <w:rPr>
          <w:rFonts w:ascii="Arial" w:eastAsia="Calibri" w:hAnsi="Arial" w:cs="Arial"/>
          <w:lang w:val="en-US"/>
        </w:rPr>
        <w:t>suatu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usaha</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dimiliki</w:t>
      </w:r>
      <w:proofErr w:type="spellEnd"/>
      <w:r w:rsidRPr="00715895">
        <w:rPr>
          <w:rFonts w:ascii="Arial" w:eastAsia="Calibri" w:hAnsi="Arial" w:cs="Arial"/>
          <w:lang w:val="en-US"/>
        </w:rPr>
        <w:t xml:space="preserve"> oleh </w:t>
      </w:r>
      <w:proofErr w:type="spellStart"/>
      <w:r w:rsidRPr="00715895">
        <w:rPr>
          <w:rFonts w:ascii="Arial" w:eastAsia="Calibri" w:hAnsi="Arial" w:cs="Arial"/>
          <w:lang w:val="en-US"/>
        </w:rPr>
        <w:t>satu</w:t>
      </w:r>
      <w:proofErr w:type="spellEnd"/>
      <w:r w:rsidRPr="00715895">
        <w:rPr>
          <w:rFonts w:ascii="Arial" w:eastAsia="Calibri" w:hAnsi="Arial" w:cs="Arial"/>
          <w:lang w:val="en-US"/>
        </w:rPr>
        <w:t xml:space="preserve"> orang dan </w:t>
      </w:r>
      <w:proofErr w:type="spellStart"/>
      <w:r w:rsidRPr="00715895">
        <w:rPr>
          <w:rFonts w:ascii="Arial" w:eastAsia="Calibri" w:hAnsi="Arial" w:cs="Arial"/>
          <w:lang w:val="en-US"/>
        </w:rPr>
        <w:t>tidak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berbadan</w:t>
      </w:r>
      <w:proofErr w:type="spellEnd"/>
      <w:r w:rsidRPr="00715895">
        <w:rPr>
          <w:rFonts w:ascii="Arial" w:eastAsia="Calibri" w:hAnsi="Arial" w:cs="Arial"/>
          <w:lang w:val="en-US"/>
        </w:rPr>
        <w:t xml:space="preserve"> h</w:t>
      </w:r>
      <w:r w:rsidRPr="00715895">
        <w:rPr>
          <w:rFonts w:ascii="Arial" w:eastAsia="Calibri" w:hAnsi="Arial" w:cs="Arial"/>
        </w:rPr>
        <w:t>u</w:t>
      </w:r>
      <w:proofErr w:type="spellStart"/>
      <w:r w:rsidRPr="00715895">
        <w:rPr>
          <w:rFonts w:ascii="Arial" w:eastAsia="Calibri" w:hAnsi="Arial" w:cs="Arial"/>
          <w:lang w:val="en-US"/>
        </w:rPr>
        <w:t>kum</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Bentuk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usaha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ini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mencakup</w:t>
      </w:r>
      <w:proofErr w:type="spellEnd"/>
      <w:r w:rsidRPr="00715895">
        <w:rPr>
          <w:rFonts w:ascii="Arial" w:eastAsia="Calibri" w:hAnsi="Arial" w:cs="Arial"/>
          <w:lang w:val="en-US"/>
        </w:rPr>
        <w:t xml:space="preserve"> </w:t>
      </w:r>
      <w:r w:rsidRPr="00715895">
        <w:rPr>
          <w:rFonts w:ascii="Arial" w:eastAsia="Calibri" w:hAnsi="Arial" w:cs="Arial"/>
        </w:rPr>
        <w:t>70</w:t>
      </w:r>
      <w:r w:rsidRPr="00715895">
        <w:rPr>
          <w:rFonts w:ascii="Arial" w:eastAsia="Calibri" w:hAnsi="Arial" w:cs="Arial"/>
          <w:lang w:val="en-US"/>
        </w:rPr>
        <w:t xml:space="preserve"> </w:t>
      </w:r>
      <w:proofErr w:type="spellStart"/>
      <w:r w:rsidRPr="00715895">
        <w:rPr>
          <w:rFonts w:ascii="Arial" w:eastAsia="Calibri" w:hAnsi="Arial" w:cs="Arial"/>
          <w:lang w:val="en-US"/>
        </w:rPr>
        <w:t>persen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dari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usaha</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dioperasikan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karena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mudah</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untuk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memulainya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biasanya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bentuk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usahanya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kecil</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seperti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tok</w:t>
      </w:r>
      <w:proofErr w:type="spellEnd"/>
      <w:r w:rsidRPr="00715895">
        <w:rPr>
          <w:rFonts w:ascii="Arial" w:eastAsia="Calibri" w:hAnsi="Arial" w:cs="Arial"/>
        </w:rPr>
        <w:t>o</w:t>
      </w:r>
      <w:r w:rsidRPr="00715895">
        <w:rPr>
          <w:rFonts w:ascii="Arial" w:eastAsia="Calibri" w:hAnsi="Arial" w:cs="Arial"/>
          <w:lang w:val="en-US"/>
        </w:rPr>
        <w:t xml:space="preserve"> </w:t>
      </w:r>
      <w:proofErr w:type="spellStart"/>
      <w:r w:rsidRPr="00715895">
        <w:rPr>
          <w:rFonts w:ascii="Arial" w:eastAsia="Calibri" w:hAnsi="Arial" w:cs="Arial"/>
          <w:lang w:val="en-US"/>
        </w:rPr>
        <w:t>sembako</w:t>
      </w:r>
      <w:proofErr w:type="spellEnd"/>
      <w:r w:rsidRPr="00715895">
        <w:rPr>
          <w:rFonts w:ascii="Arial" w:eastAsia="Calibri" w:hAnsi="Arial" w:cs="Arial"/>
          <w:lang w:val="en-US"/>
        </w:rPr>
        <w:t>.</w:t>
      </w:r>
    </w:p>
    <w:p w14:paraId="7339A623" w14:textId="77777777" w:rsidR="00715895" w:rsidRPr="00715895" w:rsidRDefault="00715895" w:rsidP="00715895">
      <w:pPr>
        <w:numPr>
          <w:ilvl w:val="0"/>
          <w:numId w:val="2"/>
        </w:numPr>
        <w:spacing w:after="0" w:line="360" w:lineRule="auto"/>
        <w:contextualSpacing/>
        <w:jc w:val="both"/>
        <w:rPr>
          <w:rFonts w:ascii="Arial" w:eastAsia="Calibri" w:hAnsi="Arial" w:cs="Arial"/>
          <w:lang w:val="en-US"/>
        </w:rPr>
      </w:pPr>
      <w:r w:rsidRPr="00715895">
        <w:rPr>
          <w:rFonts w:ascii="Arial" w:eastAsia="Calibri" w:hAnsi="Arial" w:cs="Arial"/>
          <w:lang w:val="en-US"/>
        </w:rPr>
        <w:t>Persekutuan (</w:t>
      </w:r>
      <w:r w:rsidRPr="00715895">
        <w:rPr>
          <w:rFonts w:ascii="Arial" w:eastAsia="Calibri" w:hAnsi="Arial" w:cs="Arial"/>
          <w:i/>
          <w:lang w:val="en-US"/>
        </w:rPr>
        <w:t>partnership</w:t>
      </w:r>
      <w:r w:rsidRPr="00715895">
        <w:rPr>
          <w:rFonts w:ascii="Arial" w:eastAsia="Calibri" w:hAnsi="Arial" w:cs="Arial"/>
          <w:lang w:val="en-US"/>
        </w:rPr>
        <w:t>)</w:t>
      </w:r>
    </w:p>
    <w:p w14:paraId="05A78A73" w14:textId="77777777" w:rsidR="00715895" w:rsidRPr="00715895" w:rsidRDefault="00715895" w:rsidP="00715895">
      <w:pPr>
        <w:spacing w:after="0" w:line="360" w:lineRule="auto"/>
        <w:ind w:left="720"/>
        <w:contextualSpacing/>
        <w:jc w:val="both"/>
        <w:rPr>
          <w:rFonts w:ascii="Arial" w:eastAsia="Calibri" w:hAnsi="Arial" w:cs="Arial"/>
          <w:lang w:val="en-US"/>
        </w:rPr>
      </w:pPr>
      <w:r w:rsidRPr="00715895">
        <w:rPr>
          <w:rFonts w:ascii="Arial" w:eastAsia="Calibri" w:hAnsi="Arial" w:cs="Arial"/>
          <w:lang w:val="en-US"/>
        </w:rPr>
        <w:t xml:space="preserve">Adalah </w:t>
      </w:r>
      <w:proofErr w:type="spellStart"/>
      <w:r w:rsidRPr="00715895">
        <w:rPr>
          <w:rFonts w:ascii="Arial" w:eastAsia="Calibri" w:hAnsi="Arial" w:cs="Arial"/>
          <w:lang w:val="en-US"/>
        </w:rPr>
        <w:t>suatu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usaha</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dimiliki</w:t>
      </w:r>
      <w:proofErr w:type="spellEnd"/>
      <w:r w:rsidRPr="00715895">
        <w:rPr>
          <w:rFonts w:ascii="Arial" w:eastAsia="Calibri" w:hAnsi="Arial" w:cs="Arial"/>
          <w:lang w:val="en-US"/>
        </w:rPr>
        <w:t xml:space="preserve"> oleh dua orang </w:t>
      </w:r>
      <w:proofErr w:type="spellStart"/>
      <w:r w:rsidRPr="00715895">
        <w:rPr>
          <w:rFonts w:ascii="Arial" w:eastAsia="Calibri" w:hAnsi="Arial" w:cs="Arial"/>
          <w:lang w:val="en-US"/>
        </w:rPr>
        <w:t>atau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lebih</w:t>
      </w:r>
      <w:proofErr w:type="spellEnd"/>
      <w:r w:rsidRPr="00715895">
        <w:rPr>
          <w:rFonts w:ascii="Arial" w:eastAsia="Calibri" w:hAnsi="Arial" w:cs="Arial"/>
          <w:lang w:val="en-US"/>
        </w:rPr>
        <w:t xml:space="preserve"> dan </w:t>
      </w:r>
      <w:proofErr w:type="spellStart"/>
      <w:r w:rsidRPr="00715895">
        <w:rPr>
          <w:rFonts w:ascii="Arial" w:eastAsia="Calibri" w:hAnsi="Arial" w:cs="Arial"/>
          <w:lang w:val="en-US"/>
        </w:rPr>
        <w:t>tidak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berbadan</w:t>
      </w:r>
      <w:proofErr w:type="spellEnd"/>
      <w:r w:rsidRPr="00715895">
        <w:rPr>
          <w:rFonts w:ascii="Arial" w:eastAsia="Calibri" w:hAnsi="Arial" w:cs="Arial"/>
          <w:lang w:val="en-US"/>
        </w:rPr>
        <w:t xml:space="preserve"> h</w:t>
      </w:r>
      <w:r w:rsidRPr="00715895">
        <w:rPr>
          <w:rFonts w:ascii="Arial" w:eastAsia="Calibri" w:hAnsi="Arial" w:cs="Arial"/>
        </w:rPr>
        <w:t>u</w:t>
      </w:r>
      <w:proofErr w:type="spellStart"/>
      <w:r w:rsidRPr="00715895">
        <w:rPr>
          <w:rFonts w:ascii="Arial" w:eastAsia="Calibri" w:hAnsi="Arial" w:cs="Arial"/>
          <w:lang w:val="en-US"/>
        </w:rPr>
        <w:t>kum</w:t>
      </w:r>
      <w:proofErr w:type="spellEnd"/>
      <w:r w:rsidRPr="00715895">
        <w:rPr>
          <w:rFonts w:ascii="Arial" w:eastAsia="Calibri" w:hAnsi="Arial" w:cs="Arial"/>
          <w:lang w:val="en-US"/>
        </w:rPr>
        <w:t xml:space="preserve"> dan </w:t>
      </w:r>
      <w:proofErr w:type="spellStart"/>
      <w:r w:rsidRPr="00715895">
        <w:rPr>
          <w:rFonts w:ascii="Arial" w:eastAsia="Calibri" w:hAnsi="Arial" w:cs="Arial"/>
          <w:lang w:val="en-US"/>
        </w:rPr>
        <w:t>lebih</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besar</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daripada</w:t>
      </w:r>
      <w:proofErr w:type="spellEnd"/>
      <w:r w:rsidRPr="00715895">
        <w:rPr>
          <w:rFonts w:ascii="Arial" w:eastAsia="Calibri" w:hAnsi="Arial" w:cs="Arial"/>
          <w:lang w:val="en-US"/>
        </w:rPr>
        <w:t xml:space="preserve"> </w:t>
      </w:r>
      <w:r w:rsidRPr="00715895">
        <w:rPr>
          <w:rFonts w:ascii="Arial" w:eastAsia="Calibri" w:hAnsi="Arial" w:cs="Arial"/>
          <w:i/>
          <w:lang w:val="en-US"/>
        </w:rPr>
        <w:t>sole proprietorship</w:t>
      </w:r>
      <w:r w:rsidRPr="00715895">
        <w:rPr>
          <w:rFonts w:ascii="Arial" w:eastAsia="Calibri" w:hAnsi="Arial" w:cs="Arial"/>
          <w:lang w:val="en-US"/>
        </w:rPr>
        <w:t xml:space="preserve">. </w:t>
      </w:r>
      <w:proofErr w:type="spellStart"/>
      <w:r w:rsidRPr="00715895">
        <w:rPr>
          <w:rFonts w:ascii="Arial" w:eastAsia="Calibri" w:hAnsi="Arial" w:cs="Arial"/>
          <w:lang w:val="en-US"/>
        </w:rPr>
        <w:t>Misalnya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 xml:space="preserve"> di </w:t>
      </w:r>
      <w:proofErr w:type="spellStart"/>
      <w:r w:rsidRPr="00715895">
        <w:rPr>
          <w:rFonts w:ascii="Arial" w:eastAsia="Calibri" w:hAnsi="Arial" w:cs="Arial"/>
          <w:lang w:val="en-US"/>
        </w:rPr>
        <w:t>bidang</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asuransi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keuangan</w:t>
      </w:r>
      <w:proofErr w:type="spellEnd"/>
      <w:r w:rsidRPr="00715895">
        <w:rPr>
          <w:rFonts w:ascii="Arial" w:eastAsia="Calibri" w:hAnsi="Arial" w:cs="Arial"/>
          <w:lang w:val="en-US"/>
        </w:rPr>
        <w:t xml:space="preserve"> dan </w:t>
      </w:r>
      <w:proofErr w:type="spellStart"/>
      <w:r w:rsidRPr="00715895">
        <w:rPr>
          <w:rFonts w:ascii="Arial" w:eastAsia="Calibri" w:hAnsi="Arial" w:cs="Arial"/>
          <w:lang w:val="en-US"/>
        </w:rPr>
        <w:t>industr</w:t>
      </w:r>
      <w:proofErr w:type="spellEnd"/>
      <w:r w:rsidRPr="00715895">
        <w:rPr>
          <w:rFonts w:ascii="Arial" w:eastAsia="Calibri" w:hAnsi="Arial" w:cs="Arial"/>
        </w:rPr>
        <w:t>i</w:t>
      </w:r>
      <w:r w:rsidRPr="00715895">
        <w:rPr>
          <w:rFonts w:ascii="Arial" w:eastAsia="Calibri" w:hAnsi="Arial" w:cs="Arial"/>
          <w:lang w:val="en-US"/>
        </w:rPr>
        <w:t xml:space="preserve"> real estate.</w:t>
      </w:r>
    </w:p>
    <w:p w14:paraId="07770977" w14:textId="77777777" w:rsidR="00715895" w:rsidRPr="00715895" w:rsidRDefault="00715895" w:rsidP="00715895">
      <w:pPr>
        <w:numPr>
          <w:ilvl w:val="0"/>
          <w:numId w:val="2"/>
        </w:numPr>
        <w:spacing w:after="0" w:line="360" w:lineRule="auto"/>
        <w:contextualSpacing/>
        <w:jc w:val="both"/>
        <w:rPr>
          <w:rFonts w:ascii="Arial" w:eastAsia="Calibri" w:hAnsi="Arial" w:cs="Arial"/>
          <w:lang w:val="en-US"/>
        </w:rPr>
      </w:pPr>
      <w:r w:rsidRPr="00715895">
        <w:rPr>
          <w:rFonts w:ascii="Arial" w:eastAsia="Calibri" w:hAnsi="Arial" w:cs="Arial"/>
          <w:lang w:val="en-US"/>
        </w:rPr>
        <w:t xml:space="preserve">Perseroan </w:t>
      </w:r>
      <w:proofErr w:type="spellStart"/>
      <w:r w:rsidRPr="00715895">
        <w:rPr>
          <w:rFonts w:ascii="Arial" w:eastAsia="Calibri" w:hAnsi="Arial" w:cs="Arial"/>
          <w:lang w:val="en-US"/>
        </w:rPr>
        <w:t>Terbatas</w:t>
      </w:r>
      <w:proofErr w:type="spellEnd"/>
      <w:r w:rsidRPr="00715895">
        <w:rPr>
          <w:rFonts w:ascii="Arial" w:eastAsia="Calibri" w:hAnsi="Arial" w:cs="Arial"/>
          <w:lang w:val="en-US"/>
        </w:rPr>
        <w:t xml:space="preserve"> (</w:t>
      </w:r>
      <w:r w:rsidRPr="00715895">
        <w:rPr>
          <w:rFonts w:ascii="Arial" w:eastAsia="Calibri" w:hAnsi="Arial" w:cs="Arial"/>
          <w:i/>
          <w:lang w:val="en-US"/>
        </w:rPr>
        <w:t>corporation</w:t>
      </w:r>
      <w:r w:rsidRPr="00715895">
        <w:rPr>
          <w:rFonts w:ascii="Arial" w:eastAsia="Calibri" w:hAnsi="Arial" w:cs="Arial"/>
          <w:lang w:val="en-US"/>
        </w:rPr>
        <w:t>)</w:t>
      </w:r>
    </w:p>
    <w:p w14:paraId="7CB2C9BB" w14:textId="77777777" w:rsidR="00715895" w:rsidRPr="00715895" w:rsidRDefault="00715895" w:rsidP="00715895">
      <w:pPr>
        <w:spacing w:after="0" w:line="360" w:lineRule="auto"/>
        <w:ind w:left="720"/>
        <w:contextualSpacing/>
        <w:jc w:val="both"/>
        <w:rPr>
          <w:rFonts w:ascii="Arial" w:eastAsia="Calibri" w:hAnsi="Arial" w:cs="Arial"/>
        </w:rPr>
      </w:pPr>
      <w:r w:rsidRPr="00715895">
        <w:rPr>
          <w:rFonts w:ascii="Arial" w:eastAsia="Calibri" w:hAnsi="Arial" w:cs="Arial"/>
          <w:lang w:val="en-US"/>
        </w:rPr>
        <w:t xml:space="preserve">Adalah </w:t>
      </w:r>
      <w:proofErr w:type="spellStart"/>
      <w:r w:rsidRPr="00715895">
        <w:rPr>
          <w:rFonts w:ascii="Arial" w:eastAsia="Calibri" w:hAnsi="Arial" w:cs="Arial"/>
          <w:lang w:val="en-US"/>
        </w:rPr>
        <w:t>suatu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usaha</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berbadan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hukum</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atas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namanya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sendiri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Bentuk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ini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meliputi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semua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jenis</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bisnis</w:t>
      </w:r>
      <w:proofErr w:type="spellEnd"/>
      <w:r w:rsidRPr="00715895">
        <w:rPr>
          <w:rFonts w:ascii="Arial" w:eastAsia="Calibri" w:hAnsi="Arial" w:cs="Arial"/>
          <w:lang w:val="en-US"/>
        </w:rPr>
        <w:t>.</w:t>
      </w:r>
      <w:r w:rsidRPr="00715895">
        <w:rPr>
          <w:rFonts w:ascii="Arial" w:eastAsia="Calibri" w:hAnsi="Arial" w:cs="Arial"/>
        </w:rPr>
        <w:t xml:space="preserve"> Pemilik perusahaan adalah pemegang sahamnya yang kepemilikan berbentuk saham biasa atau saham preferen.</w:t>
      </w:r>
    </w:p>
    <w:p w14:paraId="71F21147" w14:textId="77777777" w:rsidR="00715895" w:rsidRPr="00715895" w:rsidRDefault="00715895" w:rsidP="00715895">
      <w:pPr>
        <w:numPr>
          <w:ilvl w:val="0"/>
          <w:numId w:val="2"/>
        </w:numPr>
        <w:spacing w:after="0" w:line="360" w:lineRule="auto"/>
        <w:contextualSpacing/>
        <w:jc w:val="both"/>
        <w:rPr>
          <w:rFonts w:ascii="Arial" w:eastAsia="Calibri" w:hAnsi="Arial" w:cs="Arial"/>
          <w:lang w:val="en-US"/>
        </w:rPr>
      </w:pPr>
      <w:r w:rsidRPr="00715895">
        <w:rPr>
          <w:rFonts w:ascii="Arial" w:eastAsia="Calibri" w:hAnsi="Arial" w:cs="Arial"/>
          <w:lang w:val="en-US"/>
        </w:rPr>
        <w:t xml:space="preserve">Perusahaan </w:t>
      </w:r>
      <w:proofErr w:type="spellStart"/>
      <w:r w:rsidRPr="00715895">
        <w:rPr>
          <w:rFonts w:ascii="Arial" w:eastAsia="Calibri" w:hAnsi="Arial" w:cs="Arial"/>
          <w:lang w:val="en-US"/>
        </w:rPr>
        <w:t>dengan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Kewajiban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Terbatas</w:t>
      </w:r>
      <w:proofErr w:type="spellEnd"/>
      <w:r w:rsidRPr="00715895">
        <w:rPr>
          <w:rFonts w:ascii="Arial" w:eastAsia="Calibri" w:hAnsi="Arial" w:cs="Arial"/>
          <w:lang w:val="en-US"/>
        </w:rPr>
        <w:t xml:space="preserve"> (</w:t>
      </w:r>
      <w:r w:rsidRPr="00715895">
        <w:rPr>
          <w:rFonts w:ascii="Arial" w:eastAsia="Calibri" w:hAnsi="Arial" w:cs="Arial"/>
          <w:i/>
          <w:lang w:val="en-US"/>
        </w:rPr>
        <w:t>limited liability company</w:t>
      </w:r>
      <w:r w:rsidRPr="00715895">
        <w:rPr>
          <w:rFonts w:ascii="Arial" w:eastAsia="Calibri" w:hAnsi="Arial" w:cs="Arial"/>
          <w:lang w:val="en-US"/>
        </w:rPr>
        <w:t>)</w:t>
      </w:r>
    </w:p>
    <w:p w14:paraId="6E8DC4DB" w14:textId="7CF4DB4F" w:rsidR="00715895" w:rsidRPr="004C3393" w:rsidRDefault="00715895" w:rsidP="00715895">
      <w:pPr>
        <w:spacing w:after="0" w:line="360" w:lineRule="auto"/>
        <w:ind w:left="720"/>
        <w:contextualSpacing/>
        <w:jc w:val="both"/>
        <w:rPr>
          <w:rFonts w:ascii="Arial" w:eastAsia="Calibri" w:hAnsi="Arial" w:cs="Arial"/>
          <w:i/>
          <w:iCs/>
          <w:lang w:val="en-US"/>
        </w:rPr>
      </w:pPr>
      <w:r w:rsidRPr="00715895">
        <w:rPr>
          <w:rFonts w:ascii="Arial" w:eastAsia="Calibri" w:hAnsi="Arial" w:cs="Arial"/>
          <w:lang w:val="en-US"/>
        </w:rPr>
        <w:t xml:space="preserve">Adalah </w:t>
      </w:r>
      <w:proofErr w:type="spellStart"/>
      <w:r w:rsidRPr="00715895">
        <w:rPr>
          <w:rFonts w:ascii="Arial" w:eastAsia="Calibri" w:hAnsi="Arial" w:cs="Arial"/>
          <w:lang w:val="en-US"/>
        </w:rPr>
        <w:t>merupakan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bentuk</w:t>
      </w:r>
      <w:proofErr w:type="spellEnd"/>
      <w:r w:rsidRPr="00715895">
        <w:rPr>
          <w:rFonts w:ascii="Arial" w:eastAsia="Calibri" w:hAnsi="Arial" w:cs="Arial"/>
          <w:lang w:val="en-US"/>
        </w:rPr>
        <w:t xml:space="preserve"> badan </w:t>
      </w:r>
      <w:proofErr w:type="spellStart"/>
      <w:r w:rsidRPr="00715895">
        <w:rPr>
          <w:rFonts w:ascii="Arial" w:eastAsia="Calibri" w:hAnsi="Arial" w:cs="Arial"/>
          <w:lang w:val="en-US"/>
        </w:rPr>
        <w:t>usaha</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relatif</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baru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merupakan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bentuk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campuran</w:t>
      </w:r>
      <w:proofErr w:type="spellEnd"/>
      <w:r w:rsidRPr="00715895">
        <w:rPr>
          <w:rFonts w:ascii="Arial" w:eastAsia="Calibri" w:hAnsi="Arial" w:cs="Arial"/>
          <w:lang w:val="en-US"/>
        </w:rPr>
        <w:t xml:space="preserve"> (</w:t>
      </w:r>
      <w:r w:rsidRPr="004C3393">
        <w:rPr>
          <w:rFonts w:ascii="Arial" w:eastAsia="Calibri" w:hAnsi="Arial" w:cs="Arial"/>
          <w:i/>
          <w:iCs/>
          <w:lang w:val="en-US"/>
        </w:rPr>
        <w:t>hybrid</w:t>
      </w:r>
      <w:r w:rsidRPr="00715895">
        <w:rPr>
          <w:rFonts w:ascii="Arial" w:eastAsia="Calibri" w:hAnsi="Arial" w:cs="Arial"/>
          <w:lang w:val="en-US"/>
        </w:rPr>
        <w:t xml:space="preserve">) </w:t>
      </w:r>
      <w:proofErr w:type="spellStart"/>
      <w:r w:rsidRPr="00715895">
        <w:rPr>
          <w:rFonts w:ascii="Arial" w:eastAsia="Calibri" w:hAnsi="Arial" w:cs="Arial"/>
          <w:lang w:val="en-US"/>
        </w:rPr>
        <w:t>antara</w:t>
      </w:r>
      <w:proofErr w:type="spellEnd"/>
      <w:r w:rsidRPr="00715895">
        <w:rPr>
          <w:rFonts w:ascii="Arial" w:eastAsia="Calibri" w:hAnsi="Arial" w:cs="Arial"/>
          <w:lang w:val="en-US"/>
        </w:rPr>
        <w:t xml:space="preserve"> </w:t>
      </w:r>
      <w:r w:rsidRPr="004C3393">
        <w:rPr>
          <w:rFonts w:ascii="Arial" w:eastAsia="Calibri" w:hAnsi="Arial" w:cs="Arial"/>
          <w:i/>
          <w:iCs/>
          <w:lang w:val="en-US"/>
        </w:rPr>
        <w:t>partnership</w:t>
      </w:r>
      <w:r w:rsidRPr="00715895">
        <w:rPr>
          <w:rFonts w:ascii="Arial" w:eastAsia="Calibri" w:hAnsi="Arial" w:cs="Arial"/>
          <w:lang w:val="en-US"/>
        </w:rPr>
        <w:t xml:space="preserve"> </w:t>
      </w:r>
      <w:proofErr w:type="spellStart"/>
      <w:r w:rsidRPr="00715895">
        <w:rPr>
          <w:rFonts w:ascii="Arial" w:eastAsia="Calibri" w:hAnsi="Arial" w:cs="Arial"/>
          <w:lang w:val="en-US"/>
        </w:rPr>
        <w:t>dengan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perseroan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terbatas</w:t>
      </w:r>
      <w:proofErr w:type="spellEnd"/>
      <w:r w:rsidRPr="00715895">
        <w:rPr>
          <w:rFonts w:ascii="Arial" w:eastAsia="Calibri" w:hAnsi="Arial" w:cs="Arial"/>
          <w:lang w:val="en-US"/>
        </w:rPr>
        <w:t xml:space="preserve">. </w:t>
      </w:r>
      <w:r w:rsidRPr="00715895">
        <w:rPr>
          <w:rFonts w:ascii="Arial" w:eastAsia="Calibri" w:hAnsi="Arial" w:cs="Arial"/>
          <w:i/>
          <w:lang w:val="en-US"/>
        </w:rPr>
        <w:t>Limited Liability Partnership</w:t>
      </w:r>
      <w:r w:rsidRPr="00715895">
        <w:rPr>
          <w:rFonts w:ascii="Arial" w:eastAsia="Calibri" w:hAnsi="Arial" w:cs="Arial"/>
          <w:lang w:val="en-US"/>
        </w:rPr>
        <w:t xml:space="preserve"> </w:t>
      </w:r>
      <w:proofErr w:type="spellStart"/>
      <w:r w:rsidRPr="00715895">
        <w:rPr>
          <w:rFonts w:ascii="Arial" w:eastAsia="Calibri" w:hAnsi="Arial" w:cs="Arial"/>
          <w:lang w:val="en-US"/>
        </w:rPr>
        <w:t>hampir</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sama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dengan</w:t>
      </w:r>
      <w:proofErr w:type="spellEnd"/>
      <w:r w:rsidRPr="00715895">
        <w:rPr>
          <w:rFonts w:ascii="Arial" w:eastAsia="Calibri" w:hAnsi="Arial" w:cs="Arial"/>
          <w:lang w:val="en-US"/>
        </w:rPr>
        <w:t xml:space="preserve"> LLC </w:t>
      </w:r>
      <w:proofErr w:type="spellStart"/>
      <w:r w:rsidRPr="00715895">
        <w:rPr>
          <w:rFonts w:ascii="Arial" w:eastAsia="Calibri" w:hAnsi="Arial" w:cs="Arial"/>
          <w:lang w:val="en-US"/>
        </w:rPr>
        <w:t>hanya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bedanya</w:t>
      </w:r>
      <w:proofErr w:type="spellEnd"/>
      <w:r w:rsidRPr="00715895">
        <w:rPr>
          <w:rFonts w:ascii="Arial" w:eastAsia="Calibri" w:hAnsi="Arial" w:cs="Arial"/>
          <w:lang w:val="en-US"/>
        </w:rPr>
        <w:t xml:space="preserve"> LLC </w:t>
      </w:r>
      <w:proofErr w:type="spellStart"/>
      <w:r w:rsidRPr="00715895">
        <w:rPr>
          <w:rFonts w:ascii="Arial" w:eastAsia="Calibri" w:hAnsi="Arial" w:cs="Arial"/>
          <w:lang w:val="en-US"/>
        </w:rPr>
        <w:t>digunakan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untuk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perusahaan</w:t>
      </w:r>
      <w:proofErr w:type="spellEnd"/>
      <w:r w:rsidRPr="00715895">
        <w:rPr>
          <w:rFonts w:ascii="Arial" w:eastAsia="Calibri" w:hAnsi="Arial" w:cs="Arial"/>
          <w:lang w:val="en-US"/>
        </w:rPr>
        <w:t xml:space="preserve"> yang professional dalam </w:t>
      </w:r>
      <w:proofErr w:type="spellStart"/>
      <w:r w:rsidRPr="00715895">
        <w:rPr>
          <w:rFonts w:ascii="Arial" w:eastAsia="Calibri" w:hAnsi="Arial" w:cs="Arial"/>
          <w:lang w:val="en-US"/>
        </w:rPr>
        <w:t>bidang</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tertentu</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misalnya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acco</w:t>
      </w:r>
      <w:proofErr w:type="spellEnd"/>
      <w:r w:rsidRPr="00715895">
        <w:rPr>
          <w:rFonts w:ascii="Arial" w:eastAsia="Calibri" w:hAnsi="Arial" w:cs="Arial"/>
        </w:rPr>
        <w:t>u</w:t>
      </w:r>
      <w:proofErr w:type="spellStart"/>
      <w:r w:rsidRPr="00715895">
        <w:rPr>
          <w:rFonts w:ascii="Arial" w:eastAsia="Calibri" w:hAnsi="Arial" w:cs="Arial"/>
          <w:lang w:val="en-US"/>
        </w:rPr>
        <w:t>nting</w:t>
      </w:r>
      <w:proofErr w:type="spellEnd"/>
      <w:r w:rsidRPr="00715895">
        <w:rPr>
          <w:rFonts w:ascii="Arial" w:eastAsia="Calibri" w:hAnsi="Arial" w:cs="Arial"/>
          <w:lang w:val="en-US"/>
        </w:rPr>
        <w:t xml:space="preserve"> (Kantor </w:t>
      </w:r>
      <w:proofErr w:type="spellStart"/>
      <w:r w:rsidRPr="00715895">
        <w:rPr>
          <w:rFonts w:ascii="Arial" w:eastAsia="Calibri" w:hAnsi="Arial" w:cs="Arial"/>
          <w:lang w:val="en-US"/>
        </w:rPr>
        <w:t>Akuntan</w:t>
      </w:r>
      <w:proofErr w:type="spellEnd"/>
      <w:r w:rsidRPr="00715895">
        <w:rPr>
          <w:rFonts w:ascii="Arial" w:eastAsia="Calibri" w:hAnsi="Arial" w:cs="Arial"/>
          <w:lang w:val="en-US"/>
        </w:rPr>
        <w:t xml:space="preserve"> Publik), </w:t>
      </w:r>
      <w:proofErr w:type="spellStart"/>
      <w:r w:rsidRPr="00715895">
        <w:rPr>
          <w:rFonts w:ascii="Arial" w:eastAsia="Calibri" w:hAnsi="Arial" w:cs="Arial"/>
          <w:lang w:val="en-US"/>
        </w:rPr>
        <w:t>bidang</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hukum</w:t>
      </w:r>
      <w:proofErr w:type="spellEnd"/>
      <w:r w:rsidRPr="00715895">
        <w:rPr>
          <w:rFonts w:ascii="Arial" w:eastAsia="Calibri" w:hAnsi="Arial" w:cs="Arial"/>
          <w:lang w:val="en-US"/>
        </w:rPr>
        <w:t xml:space="preserve"> (Kantor </w:t>
      </w:r>
      <w:proofErr w:type="spellStart"/>
      <w:r w:rsidRPr="00715895">
        <w:rPr>
          <w:rFonts w:ascii="Arial" w:eastAsia="Calibri" w:hAnsi="Arial" w:cs="Arial"/>
          <w:lang w:val="en-US"/>
        </w:rPr>
        <w:t>Pengacara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dimana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obyek</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pajak</w:t>
      </w:r>
      <w:proofErr w:type="spellEnd"/>
      <w:r w:rsidRPr="00715895">
        <w:rPr>
          <w:rFonts w:ascii="Arial" w:eastAsia="Calibri" w:hAnsi="Arial" w:cs="Arial"/>
          <w:lang w:val="en-US"/>
        </w:rPr>
        <w:t xml:space="preserve"> yang </w:t>
      </w:r>
      <w:proofErr w:type="spellStart"/>
      <w:r w:rsidRPr="00715895">
        <w:rPr>
          <w:rFonts w:ascii="Arial" w:eastAsia="Calibri" w:hAnsi="Arial" w:cs="Arial"/>
          <w:lang w:val="en-US"/>
        </w:rPr>
        <w:t>dikenakan</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seperti</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halnya</w:t>
      </w:r>
      <w:proofErr w:type="spellEnd"/>
      <w:r w:rsidRPr="00715895">
        <w:rPr>
          <w:rFonts w:ascii="Arial" w:eastAsia="Calibri" w:hAnsi="Arial" w:cs="Arial"/>
          <w:lang w:val="en-US"/>
        </w:rPr>
        <w:t xml:space="preserve"> </w:t>
      </w:r>
      <w:proofErr w:type="spellStart"/>
      <w:r w:rsidRPr="00715895">
        <w:rPr>
          <w:rFonts w:ascii="Arial" w:eastAsia="Calibri" w:hAnsi="Arial" w:cs="Arial"/>
          <w:lang w:val="en-US"/>
        </w:rPr>
        <w:t>pajak</w:t>
      </w:r>
      <w:proofErr w:type="spellEnd"/>
      <w:r w:rsidRPr="00715895">
        <w:rPr>
          <w:rFonts w:ascii="Arial" w:eastAsia="Calibri" w:hAnsi="Arial" w:cs="Arial"/>
          <w:lang w:val="en-US"/>
        </w:rPr>
        <w:t xml:space="preserve"> dalam </w:t>
      </w:r>
      <w:r w:rsidRPr="004C3393">
        <w:rPr>
          <w:rFonts w:ascii="Arial" w:eastAsia="Calibri" w:hAnsi="Arial" w:cs="Arial"/>
          <w:i/>
          <w:iCs/>
          <w:lang w:val="en-US"/>
        </w:rPr>
        <w:t>partnership.</w:t>
      </w:r>
    </w:p>
    <w:p w14:paraId="4FC5ED55" w14:textId="77777777" w:rsidR="00715895" w:rsidRPr="00715895" w:rsidRDefault="00715895" w:rsidP="00715895">
      <w:pPr>
        <w:tabs>
          <w:tab w:val="left" w:pos="709"/>
        </w:tabs>
        <w:spacing w:line="360" w:lineRule="auto"/>
        <w:ind w:left="720" w:hanging="11"/>
        <w:contextualSpacing/>
        <w:jc w:val="both"/>
        <w:rPr>
          <w:rFonts w:ascii="Times New Roman" w:eastAsia="Calibri" w:hAnsi="Times New Roman" w:cs="Times New Roman"/>
          <w:sz w:val="24"/>
          <w:szCs w:val="24"/>
        </w:rPr>
      </w:pPr>
    </w:p>
    <w:p w14:paraId="772EC5BE" w14:textId="77777777" w:rsidR="00715895" w:rsidRPr="00715895" w:rsidRDefault="00715895" w:rsidP="00715895">
      <w:pPr>
        <w:numPr>
          <w:ilvl w:val="0"/>
          <w:numId w:val="1"/>
        </w:numPr>
        <w:tabs>
          <w:tab w:val="left" w:pos="709"/>
        </w:tabs>
        <w:spacing w:line="360" w:lineRule="auto"/>
        <w:contextualSpacing/>
        <w:jc w:val="both"/>
        <w:rPr>
          <w:rFonts w:ascii="Arial" w:eastAsia="Calibri" w:hAnsi="Arial" w:cs="Arial"/>
          <w:b/>
        </w:rPr>
      </w:pPr>
      <w:r w:rsidRPr="00715895">
        <w:rPr>
          <w:rFonts w:ascii="Arial" w:eastAsia="Calibri" w:hAnsi="Arial" w:cs="Arial"/>
          <w:b/>
        </w:rPr>
        <w:lastRenderedPageBreak/>
        <w:t xml:space="preserve"> Lingkungan  Pasar Keuangan</w:t>
      </w:r>
    </w:p>
    <w:p w14:paraId="5865117E" w14:textId="77777777" w:rsidR="00715895" w:rsidRPr="00715895" w:rsidRDefault="00715895" w:rsidP="00715895">
      <w:pPr>
        <w:tabs>
          <w:tab w:val="left" w:pos="709"/>
        </w:tabs>
        <w:spacing w:line="360" w:lineRule="auto"/>
        <w:ind w:left="513" w:hanging="153"/>
        <w:contextualSpacing/>
        <w:jc w:val="both"/>
        <w:rPr>
          <w:rFonts w:ascii="Arial" w:eastAsia="Calibri" w:hAnsi="Arial" w:cs="Arial"/>
        </w:rPr>
      </w:pPr>
      <w:r w:rsidRPr="00715895">
        <w:rPr>
          <w:rFonts w:ascii="Arial" w:eastAsia="Calibri" w:hAnsi="Arial" w:cs="Arial"/>
        </w:rPr>
        <w:t xml:space="preserve">    </w:t>
      </w:r>
      <w:r w:rsidRPr="00715895">
        <w:rPr>
          <w:rFonts w:ascii="Arial" w:eastAsia="Calibri" w:hAnsi="Arial" w:cs="Arial"/>
        </w:rPr>
        <w:tab/>
      </w:r>
      <w:r w:rsidRPr="00715895">
        <w:rPr>
          <w:rFonts w:ascii="Arial" w:eastAsia="Calibri" w:hAnsi="Arial" w:cs="Arial"/>
        </w:rPr>
        <w:tab/>
        <w:t xml:space="preserve"> Perusahaan dalam melakukan kegiatan operasionalnya akan selalu membutuhkan sejumlah dana yang dapat diperoleh dari sumber eksternal melalui tiga cara, yaitu : </w:t>
      </w:r>
    </w:p>
    <w:p w14:paraId="385CF833" w14:textId="77777777" w:rsidR="00715895" w:rsidRPr="00715895" w:rsidRDefault="00715895" w:rsidP="00715895">
      <w:pPr>
        <w:numPr>
          <w:ilvl w:val="0"/>
          <w:numId w:val="3"/>
        </w:numPr>
        <w:tabs>
          <w:tab w:val="left" w:pos="709"/>
        </w:tabs>
        <w:spacing w:line="360" w:lineRule="auto"/>
        <w:contextualSpacing/>
        <w:jc w:val="both"/>
        <w:rPr>
          <w:rFonts w:ascii="Arial" w:eastAsia="Calibri" w:hAnsi="Arial" w:cs="Arial"/>
        </w:rPr>
      </w:pPr>
      <w:r w:rsidRPr="00715895">
        <w:rPr>
          <w:rFonts w:ascii="Arial" w:eastAsia="Calibri" w:hAnsi="Arial" w:cs="Arial"/>
        </w:rPr>
        <w:t>Sumber utama adalah melalui sebuah lembaga keuangan (</w:t>
      </w:r>
      <w:r w:rsidRPr="00715895">
        <w:rPr>
          <w:rFonts w:ascii="Arial" w:eastAsia="Calibri" w:hAnsi="Arial" w:cs="Arial"/>
          <w:i/>
        </w:rPr>
        <w:t>financial institutions</w:t>
      </w:r>
      <w:r w:rsidRPr="00715895">
        <w:rPr>
          <w:rFonts w:ascii="Arial" w:eastAsia="Calibri" w:hAnsi="Arial" w:cs="Arial"/>
        </w:rPr>
        <w:t>) yang menerima tabungan dan memindahkannya kepada pihak yang membutuhkan. Misalnya  Bank Komersial.</w:t>
      </w:r>
    </w:p>
    <w:p w14:paraId="61AA85CE" w14:textId="77777777" w:rsidR="00715895" w:rsidRPr="00715895" w:rsidRDefault="00715895" w:rsidP="00715895">
      <w:pPr>
        <w:numPr>
          <w:ilvl w:val="0"/>
          <w:numId w:val="3"/>
        </w:numPr>
        <w:tabs>
          <w:tab w:val="left" w:pos="709"/>
        </w:tabs>
        <w:spacing w:line="360" w:lineRule="auto"/>
        <w:contextualSpacing/>
        <w:jc w:val="both"/>
        <w:rPr>
          <w:rFonts w:ascii="Arial" w:eastAsia="Calibri" w:hAnsi="Arial" w:cs="Arial"/>
        </w:rPr>
      </w:pPr>
      <w:r w:rsidRPr="00715895">
        <w:rPr>
          <w:rFonts w:ascii="Arial" w:eastAsia="Calibri" w:hAnsi="Arial" w:cs="Arial"/>
        </w:rPr>
        <w:t>Sumber dana melalui pasar keuangan (</w:t>
      </w:r>
      <w:r w:rsidRPr="00715895">
        <w:rPr>
          <w:rFonts w:ascii="Arial" w:eastAsia="Calibri" w:hAnsi="Arial" w:cs="Arial"/>
          <w:i/>
        </w:rPr>
        <w:t>financial market</w:t>
      </w:r>
      <w:r w:rsidRPr="00715895">
        <w:rPr>
          <w:rFonts w:ascii="Arial" w:eastAsia="Calibri" w:hAnsi="Arial" w:cs="Arial"/>
        </w:rPr>
        <w:t>) yaitu forum yang terorganisir dimana suplier dan demander dari berbagai jenis dana dapat melakukan transaksi.</w:t>
      </w:r>
    </w:p>
    <w:p w14:paraId="65DC2266" w14:textId="77777777" w:rsidR="00715895" w:rsidRPr="00715895" w:rsidRDefault="00715895" w:rsidP="00715895">
      <w:pPr>
        <w:numPr>
          <w:ilvl w:val="0"/>
          <w:numId w:val="3"/>
        </w:numPr>
        <w:tabs>
          <w:tab w:val="left" w:pos="709"/>
        </w:tabs>
        <w:spacing w:line="360" w:lineRule="auto"/>
        <w:contextualSpacing/>
        <w:jc w:val="both"/>
        <w:rPr>
          <w:rFonts w:ascii="Arial" w:eastAsia="Calibri" w:hAnsi="Arial" w:cs="Arial"/>
        </w:rPr>
      </w:pPr>
      <w:r w:rsidRPr="00715895">
        <w:rPr>
          <w:rFonts w:ascii="Arial" w:eastAsia="Calibri" w:hAnsi="Arial" w:cs="Arial"/>
        </w:rPr>
        <w:t>Sumber dana yang bersumber melalui penempatan secara pribadi atau individu (</w:t>
      </w:r>
      <w:r w:rsidRPr="00715895">
        <w:rPr>
          <w:rFonts w:ascii="Arial" w:eastAsia="Calibri" w:hAnsi="Arial" w:cs="Arial"/>
          <w:i/>
        </w:rPr>
        <w:t>private placement)</w:t>
      </w:r>
      <w:r w:rsidRPr="00715895">
        <w:rPr>
          <w:rFonts w:ascii="Arial" w:eastAsia="Calibri" w:hAnsi="Arial" w:cs="Arial"/>
        </w:rPr>
        <w:t>.</w:t>
      </w:r>
    </w:p>
    <w:p w14:paraId="492098D7" w14:textId="77777777" w:rsidR="00715895" w:rsidRPr="00715895" w:rsidRDefault="00715895" w:rsidP="00715895">
      <w:pPr>
        <w:tabs>
          <w:tab w:val="left" w:pos="709"/>
        </w:tabs>
        <w:spacing w:line="360" w:lineRule="auto"/>
        <w:ind w:left="927"/>
        <w:contextualSpacing/>
        <w:jc w:val="both"/>
        <w:rPr>
          <w:rFonts w:ascii="Arial" w:eastAsia="Calibri" w:hAnsi="Arial" w:cs="Arial"/>
        </w:rPr>
      </w:pPr>
    </w:p>
    <w:p w14:paraId="02945EA1" w14:textId="77777777" w:rsidR="00715895" w:rsidRPr="00715895" w:rsidRDefault="00715895" w:rsidP="00715895">
      <w:pPr>
        <w:tabs>
          <w:tab w:val="left" w:pos="709"/>
        </w:tabs>
        <w:spacing w:line="360" w:lineRule="auto"/>
        <w:ind w:left="502" w:hanging="502"/>
        <w:contextualSpacing/>
        <w:jc w:val="both"/>
        <w:rPr>
          <w:rFonts w:ascii="Arial" w:eastAsia="Calibri" w:hAnsi="Arial" w:cs="Arial"/>
        </w:rPr>
      </w:pPr>
      <w:r w:rsidRPr="00715895">
        <w:rPr>
          <w:rFonts w:ascii="Arial" w:eastAsia="Calibri" w:hAnsi="Arial" w:cs="Arial"/>
        </w:rPr>
        <w:tab/>
        <w:t xml:space="preserve">   Oleh karena </w:t>
      </w:r>
      <w:r w:rsidRPr="00715895">
        <w:rPr>
          <w:rFonts w:ascii="Arial" w:eastAsia="Calibri" w:hAnsi="Arial" w:cs="Arial"/>
          <w:i/>
        </w:rPr>
        <w:t>private placement</w:t>
      </w:r>
      <w:r w:rsidRPr="00715895">
        <w:rPr>
          <w:rFonts w:ascii="Arial" w:eastAsia="Calibri" w:hAnsi="Arial" w:cs="Arial"/>
        </w:rPr>
        <w:t xml:space="preserve"> bersifat alamiah dan tidak terstruktur, maka fokus pembahasannya lebih diutamakan  pada </w:t>
      </w:r>
      <w:r w:rsidRPr="00715895">
        <w:rPr>
          <w:rFonts w:ascii="Arial" w:eastAsia="Calibri" w:hAnsi="Arial" w:cs="Arial"/>
          <w:i/>
        </w:rPr>
        <w:t>financial institution</w:t>
      </w:r>
      <w:r w:rsidRPr="00715895">
        <w:rPr>
          <w:rFonts w:ascii="Arial" w:eastAsia="Calibri" w:hAnsi="Arial" w:cs="Arial"/>
        </w:rPr>
        <w:t xml:space="preserve"> dan  </w:t>
      </w:r>
      <w:r w:rsidRPr="00715895">
        <w:rPr>
          <w:rFonts w:ascii="Arial" w:eastAsia="Calibri" w:hAnsi="Arial" w:cs="Arial"/>
          <w:i/>
        </w:rPr>
        <w:t>financial market</w:t>
      </w:r>
      <w:r w:rsidRPr="00715895">
        <w:rPr>
          <w:rFonts w:ascii="Arial" w:eastAsia="Calibri" w:hAnsi="Arial" w:cs="Arial"/>
        </w:rPr>
        <w:t xml:space="preserve">  berikut ini :</w:t>
      </w:r>
    </w:p>
    <w:p w14:paraId="10FEF6E5" w14:textId="77777777" w:rsidR="00715895" w:rsidRPr="00715895" w:rsidRDefault="00715895" w:rsidP="00715895">
      <w:pPr>
        <w:tabs>
          <w:tab w:val="left" w:pos="709"/>
        </w:tabs>
        <w:spacing w:line="360" w:lineRule="auto"/>
        <w:ind w:left="502" w:hanging="502"/>
        <w:contextualSpacing/>
        <w:jc w:val="both"/>
        <w:rPr>
          <w:rFonts w:ascii="Arial" w:eastAsia="Calibri" w:hAnsi="Arial" w:cs="Arial"/>
        </w:rPr>
      </w:pPr>
      <w:r w:rsidRPr="00715895">
        <w:rPr>
          <w:rFonts w:ascii="Arial" w:eastAsia="Calibri" w:hAnsi="Arial" w:cs="Arial"/>
        </w:rPr>
        <w:tab/>
      </w:r>
    </w:p>
    <w:p w14:paraId="20526FB6" w14:textId="77777777" w:rsidR="00715895" w:rsidRPr="00715895" w:rsidRDefault="00715895" w:rsidP="00715895">
      <w:pPr>
        <w:tabs>
          <w:tab w:val="left" w:pos="709"/>
        </w:tabs>
        <w:spacing w:line="360" w:lineRule="auto"/>
        <w:ind w:left="1004" w:hanging="502"/>
        <w:contextualSpacing/>
        <w:jc w:val="both"/>
        <w:rPr>
          <w:rFonts w:ascii="Arial" w:eastAsia="Calibri" w:hAnsi="Arial" w:cs="Arial"/>
          <w:b/>
        </w:rPr>
      </w:pPr>
      <w:r w:rsidRPr="00715895">
        <w:rPr>
          <w:rFonts w:ascii="Arial" w:eastAsia="Calibri" w:hAnsi="Arial" w:cs="Arial"/>
        </w:rPr>
        <w:t xml:space="preserve"> </w:t>
      </w:r>
      <w:r w:rsidRPr="00715895">
        <w:rPr>
          <w:rFonts w:ascii="Arial" w:eastAsia="Calibri" w:hAnsi="Arial" w:cs="Arial"/>
          <w:b/>
        </w:rPr>
        <w:t>Financial Institution</w:t>
      </w:r>
    </w:p>
    <w:p w14:paraId="15944C4C" w14:textId="77777777" w:rsidR="00715895" w:rsidRPr="00715895" w:rsidRDefault="00715895" w:rsidP="00715895">
      <w:pPr>
        <w:tabs>
          <w:tab w:val="left" w:pos="709"/>
        </w:tabs>
        <w:spacing w:line="360" w:lineRule="auto"/>
        <w:ind w:left="502" w:hanging="502"/>
        <w:contextualSpacing/>
        <w:jc w:val="both"/>
        <w:rPr>
          <w:rFonts w:ascii="Arial" w:eastAsia="Calibri" w:hAnsi="Arial" w:cs="Arial"/>
        </w:rPr>
      </w:pPr>
      <w:r w:rsidRPr="00715895">
        <w:rPr>
          <w:rFonts w:ascii="Arial" w:eastAsia="Calibri" w:hAnsi="Arial" w:cs="Arial"/>
        </w:rPr>
        <w:tab/>
      </w:r>
      <w:r w:rsidRPr="00715895">
        <w:rPr>
          <w:rFonts w:ascii="Arial" w:eastAsia="Calibri" w:hAnsi="Arial" w:cs="Arial"/>
        </w:rPr>
        <w:tab/>
      </w:r>
      <w:r w:rsidRPr="00715895">
        <w:rPr>
          <w:rFonts w:ascii="Arial" w:eastAsia="Calibri" w:hAnsi="Arial" w:cs="Arial"/>
        </w:rPr>
        <w:tab/>
        <w:t xml:space="preserve">   Lembaga keuangan berperan sebagai lembaga perantara penyaluran dana yang berasal dari tabungan individual, pebisnis maupun pemerintah ke dalam bentuk pinjaman atau investasi. Banyak lembaga keuangan yang secara langsung ataupun tidak langsung membayar kepada para penabung dalam bentuk bunga dana deposito, dan juga memberikan layanan lain untuk mendapatkan fee atau imbalan. </w:t>
      </w:r>
    </w:p>
    <w:p w14:paraId="753FB568"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r w:rsidRPr="00715895">
        <w:rPr>
          <w:rFonts w:ascii="Arial" w:eastAsia="Calibri" w:hAnsi="Arial" w:cs="Arial"/>
        </w:rPr>
        <w:tab/>
        <w:t>Bentuk lembaga keuangan yang utama adalah :</w:t>
      </w:r>
    </w:p>
    <w:p w14:paraId="281F40A8" w14:textId="77777777" w:rsidR="00715895" w:rsidRPr="00715895" w:rsidRDefault="00715895" w:rsidP="00715895">
      <w:pPr>
        <w:numPr>
          <w:ilvl w:val="0"/>
          <w:numId w:val="4"/>
        </w:numPr>
        <w:tabs>
          <w:tab w:val="left" w:pos="709"/>
        </w:tabs>
        <w:spacing w:after="0" w:line="360" w:lineRule="auto"/>
        <w:contextualSpacing/>
        <w:jc w:val="both"/>
        <w:rPr>
          <w:rFonts w:ascii="Arial" w:eastAsia="Calibri" w:hAnsi="Arial" w:cs="Arial"/>
        </w:rPr>
      </w:pPr>
      <w:r w:rsidRPr="00715895">
        <w:rPr>
          <w:rFonts w:ascii="Arial" w:eastAsia="Calibri" w:hAnsi="Arial" w:cs="Arial"/>
          <w:i/>
        </w:rPr>
        <w:t>Commercial Bank</w:t>
      </w:r>
      <w:r w:rsidRPr="00715895">
        <w:rPr>
          <w:rFonts w:ascii="Arial" w:eastAsia="Calibri" w:hAnsi="Arial" w:cs="Arial"/>
        </w:rPr>
        <w:t xml:space="preserve"> adalah lembaga yang memberikan penabung dengan tempat yang aman untuk investasi dananya dan menawarkan pinjaman kepada peminjam individu maupun perusahaan.</w:t>
      </w:r>
    </w:p>
    <w:p w14:paraId="520039D5" w14:textId="77777777" w:rsidR="00715895" w:rsidRPr="00715895" w:rsidRDefault="00715895" w:rsidP="00715895">
      <w:pPr>
        <w:numPr>
          <w:ilvl w:val="0"/>
          <w:numId w:val="4"/>
        </w:numPr>
        <w:tabs>
          <w:tab w:val="left" w:pos="709"/>
        </w:tabs>
        <w:spacing w:after="0" w:line="360" w:lineRule="auto"/>
        <w:contextualSpacing/>
        <w:jc w:val="both"/>
        <w:rPr>
          <w:rFonts w:ascii="Arial" w:eastAsia="Calibri" w:hAnsi="Arial" w:cs="Arial"/>
        </w:rPr>
      </w:pPr>
      <w:r w:rsidRPr="00715895">
        <w:rPr>
          <w:rFonts w:ascii="Arial" w:eastAsia="Calibri" w:hAnsi="Arial" w:cs="Arial"/>
          <w:i/>
        </w:rPr>
        <w:t>Investment Bank</w:t>
      </w:r>
      <w:r w:rsidRPr="00715895">
        <w:rPr>
          <w:rFonts w:ascii="Arial" w:eastAsia="Calibri" w:hAnsi="Arial" w:cs="Arial"/>
        </w:rPr>
        <w:t xml:space="preserve"> adalah lembaga yang membantu suatu perusahaan untuk meningkatkan modal, memberikan nasehat perusahaan dalam bertransaksi seperti merger, restrukturisasi keungan, maupun menciptakan aktivitas perdagangan dan pasar.</w:t>
      </w:r>
    </w:p>
    <w:p w14:paraId="6DB7812F" w14:textId="77777777" w:rsidR="00715895" w:rsidRPr="00715895" w:rsidRDefault="00715895" w:rsidP="00715895">
      <w:pPr>
        <w:numPr>
          <w:ilvl w:val="0"/>
          <w:numId w:val="4"/>
        </w:numPr>
        <w:tabs>
          <w:tab w:val="left" w:pos="709"/>
        </w:tabs>
        <w:spacing w:after="0" w:line="360" w:lineRule="auto"/>
        <w:contextualSpacing/>
        <w:jc w:val="both"/>
        <w:rPr>
          <w:rFonts w:ascii="Arial" w:eastAsia="Calibri" w:hAnsi="Arial" w:cs="Arial"/>
        </w:rPr>
      </w:pPr>
      <w:r w:rsidRPr="00715895">
        <w:rPr>
          <w:rFonts w:ascii="Arial" w:eastAsia="Calibri" w:hAnsi="Arial" w:cs="Arial"/>
          <w:i/>
        </w:rPr>
        <w:t xml:space="preserve">Shadow Banking System </w:t>
      </w:r>
      <w:r w:rsidRPr="00715895">
        <w:rPr>
          <w:rFonts w:ascii="Arial" w:eastAsia="Calibri" w:hAnsi="Arial" w:cs="Arial"/>
        </w:rPr>
        <w:t>menurut Bank Indonesia adalah institusi keuangan yang menjalankan fungsi layaknya perbankan, seperti misalnya perusahaan sekuritas, dana pensiun, asuransi, lembaga pembiayaan, hingga lembaga keuangan mikro</w:t>
      </w:r>
    </w:p>
    <w:p w14:paraId="33E3DBFD" w14:textId="77777777" w:rsidR="00715895" w:rsidRDefault="00715895" w:rsidP="00715895">
      <w:pPr>
        <w:tabs>
          <w:tab w:val="left" w:pos="709"/>
        </w:tabs>
        <w:spacing w:after="0" w:line="360" w:lineRule="auto"/>
        <w:ind w:left="360"/>
        <w:jc w:val="both"/>
        <w:rPr>
          <w:rFonts w:ascii="Arial" w:eastAsia="Calibri" w:hAnsi="Arial" w:cs="Arial"/>
          <w:b/>
        </w:rPr>
      </w:pPr>
    </w:p>
    <w:p w14:paraId="7343AD7F" w14:textId="77777777" w:rsidR="00A2020C" w:rsidRDefault="00A2020C" w:rsidP="00715895">
      <w:pPr>
        <w:tabs>
          <w:tab w:val="left" w:pos="709"/>
        </w:tabs>
        <w:spacing w:after="0" w:line="360" w:lineRule="auto"/>
        <w:ind w:left="360"/>
        <w:jc w:val="both"/>
        <w:rPr>
          <w:rFonts w:ascii="Arial" w:eastAsia="Calibri" w:hAnsi="Arial" w:cs="Arial"/>
          <w:b/>
        </w:rPr>
      </w:pPr>
    </w:p>
    <w:p w14:paraId="40F3B67D" w14:textId="77777777" w:rsidR="00A2020C" w:rsidRDefault="00A2020C" w:rsidP="00715895">
      <w:pPr>
        <w:tabs>
          <w:tab w:val="left" w:pos="709"/>
        </w:tabs>
        <w:spacing w:after="0" w:line="360" w:lineRule="auto"/>
        <w:ind w:left="360"/>
        <w:jc w:val="both"/>
        <w:rPr>
          <w:rFonts w:ascii="Arial" w:eastAsia="Calibri" w:hAnsi="Arial" w:cs="Arial"/>
          <w:b/>
        </w:rPr>
      </w:pPr>
    </w:p>
    <w:p w14:paraId="5AE7211F" w14:textId="77777777" w:rsidR="00A2020C" w:rsidRPr="00715895" w:rsidRDefault="00A2020C" w:rsidP="00715895">
      <w:pPr>
        <w:tabs>
          <w:tab w:val="left" w:pos="709"/>
        </w:tabs>
        <w:spacing w:after="0" w:line="360" w:lineRule="auto"/>
        <w:ind w:left="360"/>
        <w:jc w:val="both"/>
        <w:rPr>
          <w:rFonts w:ascii="Arial" w:eastAsia="Calibri" w:hAnsi="Arial" w:cs="Arial"/>
          <w:b/>
        </w:rPr>
      </w:pPr>
    </w:p>
    <w:p w14:paraId="477B52C0" w14:textId="77777777" w:rsidR="00715895" w:rsidRPr="00715895" w:rsidRDefault="00715895" w:rsidP="00715895">
      <w:pPr>
        <w:tabs>
          <w:tab w:val="left" w:pos="709"/>
        </w:tabs>
        <w:spacing w:after="0" w:line="360" w:lineRule="auto"/>
        <w:ind w:left="360"/>
        <w:jc w:val="both"/>
        <w:rPr>
          <w:rFonts w:ascii="Arial" w:eastAsia="Calibri" w:hAnsi="Arial" w:cs="Arial"/>
          <w:b/>
        </w:rPr>
      </w:pPr>
      <w:r w:rsidRPr="00715895">
        <w:rPr>
          <w:rFonts w:ascii="Arial" w:eastAsia="Calibri" w:hAnsi="Arial" w:cs="Arial"/>
          <w:b/>
        </w:rPr>
        <w:lastRenderedPageBreak/>
        <w:t>Financial Markets</w:t>
      </w:r>
    </w:p>
    <w:p w14:paraId="6122616C" w14:textId="77777777" w:rsidR="00715895" w:rsidRPr="00715895" w:rsidRDefault="00715895" w:rsidP="00715895">
      <w:pPr>
        <w:tabs>
          <w:tab w:val="left" w:pos="709"/>
        </w:tabs>
        <w:spacing w:after="0" w:line="360" w:lineRule="auto"/>
        <w:ind w:left="360"/>
        <w:jc w:val="both"/>
        <w:rPr>
          <w:rFonts w:ascii="Arial" w:eastAsia="Calibri" w:hAnsi="Arial" w:cs="Arial"/>
        </w:rPr>
      </w:pPr>
      <w:r w:rsidRPr="00715895">
        <w:rPr>
          <w:rFonts w:ascii="Arial" w:eastAsia="Calibri" w:hAnsi="Arial" w:cs="Arial"/>
        </w:rPr>
        <w:t>Pasar keuangan adalah suatu forum tempat bertemunya pihak yang menawarkan dana dan pihak yang  memerlukan dana untuk bertransaksi bisnis secara langsung. Ada dua kelompok dalam financial maarket, yaitu :</w:t>
      </w:r>
    </w:p>
    <w:p w14:paraId="7F00459F" w14:textId="77777777" w:rsidR="00715895" w:rsidRPr="00715895" w:rsidRDefault="00715895" w:rsidP="00715895">
      <w:pPr>
        <w:numPr>
          <w:ilvl w:val="0"/>
          <w:numId w:val="5"/>
        </w:numPr>
        <w:tabs>
          <w:tab w:val="left" w:pos="709"/>
        </w:tabs>
        <w:spacing w:after="0" w:line="360" w:lineRule="auto"/>
        <w:contextualSpacing/>
        <w:jc w:val="both"/>
        <w:rPr>
          <w:rFonts w:ascii="Arial" w:eastAsia="Calibri" w:hAnsi="Arial" w:cs="Arial"/>
          <w:i/>
        </w:rPr>
      </w:pPr>
      <w:r w:rsidRPr="00715895">
        <w:rPr>
          <w:rFonts w:ascii="Arial" w:eastAsia="Calibri" w:hAnsi="Arial" w:cs="Arial"/>
          <w:i/>
        </w:rPr>
        <w:t>Money Market</w:t>
      </w:r>
    </w:p>
    <w:p w14:paraId="487BD95A" w14:textId="77777777" w:rsidR="00715895" w:rsidRPr="00A733AA" w:rsidRDefault="00715895" w:rsidP="00715895">
      <w:pPr>
        <w:tabs>
          <w:tab w:val="left" w:pos="709"/>
        </w:tabs>
        <w:spacing w:after="0" w:line="360" w:lineRule="auto"/>
        <w:ind w:left="720"/>
        <w:contextualSpacing/>
        <w:jc w:val="both"/>
        <w:rPr>
          <w:rFonts w:ascii="Arial" w:eastAsia="Calibri" w:hAnsi="Arial" w:cs="Arial"/>
          <w:i/>
          <w:iCs/>
        </w:rPr>
      </w:pPr>
      <w:r w:rsidRPr="00715895">
        <w:rPr>
          <w:rFonts w:ascii="Arial" w:eastAsia="Calibri" w:hAnsi="Arial" w:cs="Arial"/>
        </w:rPr>
        <w:t xml:space="preserve">Adalah tempat melakukan transaksi jual beli produk keuangan atau instrument keuangan jangka pendek </w:t>
      </w:r>
      <w:r w:rsidRPr="00A733AA">
        <w:rPr>
          <w:rFonts w:ascii="Arial" w:eastAsia="Calibri" w:hAnsi="Arial" w:cs="Arial"/>
          <w:i/>
          <w:iCs/>
        </w:rPr>
        <w:t>(short term instrument</w:t>
      </w:r>
      <w:r w:rsidRPr="00715895">
        <w:rPr>
          <w:rFonts w:ascii="Arial" w:eastAsia="Calibri" w:hAnsi="Arial" w:cs="Arial"/>
        </w:rPr>
        <w:t>) atau surat berharga (</w:t>
      </w:r>
      <w:r w:rsidRPr="00A733AA">
        <w:rPr>
          <w:rFonts w:ascii="Arial" w:eastAsia="Calibri" w:hAnsi="Arial" w:cs="Arial"/>
          <w:i/>
          <w:iCs/>
        </w:rPr>
        <w:t>marketable securities</w:t>
      </w:r>
      <w:r w:rsidRPr="00715895">
        <w:rPr>
          <w:rFonts w:ascii="Arial" w:eastAsia="Calibri" w:hAnsi="Arial" w:cs="Arial"/>
        </w:rPr>
        <w:t xml:space="preserve">). Misalnya SBI, </w:t>
      </w:r>
      <w:r w:rsidRPr="00A733AA">
        <w:rPr>
          <w:rFonts w:ascii="Arial" w:eastAsia="Calibri" w:hAnsi="Arial" w:cs="Arial"/>
          <w:i/>
          <w:iCs/>
        </w:rPr>
        <w:t>Treasury Bill, Commercial Papers</w:t>
      </w:r>
      <w:r w:rsidRPr="00715895">
        <w:rPr>
          <w:rFonts w:ascii="Arial" w:eastAsia="Calibri" w:hAnsi="Arial" w:cs="Arial"/>
        </w:rPr>
        <w:t xml:space="preserve">, dan </w:t>
      </w:r>
      <w:r w:rsidRPr="00A733AA">
        <w:rPr>
          <w:rFonts w:ascii="Arial" w:eastAsia="Calibri" w:hAnsi="Arial" w:cs="Arial"/>
          <w:i/>
          <w:iCs/>
        </w:rPr>
        <w:t>Negotiable Certificate of Deposits.</w:t>
      </w:r>
    </w:p>
    <w:p w14:paraId="524E1D72" w14:textId="77777777" w:rsidR="00715895" w:rsidRPr="00715895" w:rsidRDefault="00715895" w:rsidP="00715895">
      <w:pPr>
        <w:numPr>
          <w:ilvl w:val="0"/>
          <w:numId w:val="5"/>
        </w:numPr>
        <w:tabs>
          <w:tab w:val="left" w:pos="709"/>
        </w:tabs>
        <w:spacing w:after="0" w:line="360" w:lineRule="auto"/>
        <w:contextualSpacing/>
        <w:jc w:val="both"/>
        <w:rPr>
          <w:rFonts w:ascii="Arial" w:eastAsia="Calibri" w:hAnsi="Arial" w:cs="Arial"/>
          <w:i/>
        </w:rPr>
      </w:pPr>
      <w:r w:rsidRPr="00715895">
        <w:rPr>
          <w:rFonts w:ascii="Arial" w:eastAsia="Calibri" w:hAnsi="Arial" w:cs="Arial"/>
          <w:i/>
        </w:rPr>
        <w:t>Capital Market</w:t>
      </w:r>
    </w:p>
    <w:p w14:paraId="19CC90C2" w14:textId="77777777" w:rsidR="00715895" w:rsidRPr="00715895" w:rsidRDefault="00715895" w:rsidP="00715895">
      <w:pPr>
        <w:tabs>
          <w:tab w:val="left" w:pos="709"/>
        </w:tabs>
        <w:spacing w:after="0" w:line="360" w:lineRule="auto"/>
        <w:ind w:left="720"/>
        <w:contextualSpacing/>
        <w:jc w:val="both"/>
        <w:rPr>
          <w:rFonts w:ascii="Arial" w:eastAsia="Calibri" w:hAnsi="Arial" w:cs="Arial"/>
        </w:rPr>
      </w:pPr>
      <w:r w:rsidRPr="00715895">
        <w:rPr>
          <w:rFonts w:ascii="Arial" w:eastAsia="Calibri" w:hAnsi="Arial" w:cs="Arial"/>
        </w:rPr>
        <w:t>Adalah tempat melakukan transaksi jual beli surat berharga jangka panjang (</w:t>
      </w:r>
      <w:r w:rsidRPr="004228E2">
        <w:rPr>
          <w:rFonts w:ascii="Arial" w:eastAsia="Calibri" w:hAnsi="Arial" w:cs="Arial"/>
          <w:i/>
          <w:iCs/>
        </w:rPr>
        <w:t>long term securities</w:t>
      </w:r>
      <w:r w:rsidRPr="00715895">
        <w:rPr>
          <w:rFonts w:ascii="Arial" w:eastAsia="Calibri" w:hAnsi="Arial" w:cs="Arial"/>
        </w:rPr>
        <w:t xml:space="preserve">). Misalnya Obligasi maupun Saham, baik saham biasa </w:t>
      </w:r>
      <w:r w:rsidRPr="00715895">
        <w:rPr>
          <w:rFonts w:ascii="Arial" w:eastAsia="Calibri" w:hAnsi="Arial" w:cs="Arial"/>
          <w:i/>
        </w:rPr>
        <w:t>(common stock</w:t>
      </w:r>
      <w:r w:rsidRPr="00715895">
        <w:rPr>
          <w:rFonts w:ascii="Arial" w:eastAsia="Calibri" w:hAnsi="Arial" w:cs="Arial"/>
        </w:rPr>
        <w:t>) maupun saham istimewa (</w:t>
      </w:r>
      <w:r w:rsidRPr="00715895">
        <w:rPr>
          <w:rFonts w:ascii="Arial" w:eastAsia="Calibri" w:hAnsi="Arial" w:cs="Arial"/>
          <w:i/>
        </w:rPr>
        <w:t>preferred stock</w:t>
      </w:r>
      <w:r w:rsidRPr="00715895">
        <w:rPr>
          <w:rFonts w:ascii="Arial" w:eastAsia="Calibri" w:hAnsi="Arial" w:cs="Arial"/>
        </w:rPr>
        <w:t>).</w:t>
      </w:r>
    </w:p>
    <w:p w14:paraId="57DA1CFF"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r w:rsidRPr="00715895">
        <w:rPr>
          <w:rFonts w:ascii="Arial" w:eastAsia="Calibri" w:hAnsi="Arial" w:cs="Arial"/>
        </w:rPr>
        <w:tab/>
      </w:r>
    </w:p>
    <w:p w14:paraId="65973727"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p>
    <w:p w14:paraId="752BCF2C"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p>
    <w:p w14:paraId="2CB7BC6D"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p>
    <w:p w14:paraId="1FC47BBD"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p>
    <w:p w14:paraId="4FCBC8D7"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p>
    <w:p w14:paraId="57E4CF5F"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p>
    <w:p w14:paraId="7FF46598"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p>
    <w:p w14:paraId="5DEA829C"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p>
    <w:p w14:paraId="08A18766"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p>
    <w:p w14:paraId="37D3F6AC"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p>
    <w:p w14:paraId="59AAFB2D" w14:textId="77777777" w:rsidR="00715895" w:rsidRPr="00715895" w:rsidRDefault="00715895" w:rsidP="00715895">
      <w:pPr>
        <w:tabs>
          <w:tab w:val="left" w:pos="709"/>
        </w:tabs>
        <w:spacing w:after="0" w:line="360" w:lineRule="auto"/>
        <w:ind w:left="502" w:hanging="502"/>
        <w:contextualSpacing/>
        <w:jc w:val="both"/>
        <w:rPr>
          <w:rFonts w:ascii="Arial" w:eastAsia="Calibri" w:hAnsi="Arial" w:cs="Arial"/>
        </w:rPr>
      </w:pPr>
    </w:p>
    <w:p w14:paraId="0F72CD42" w14:textId="77777777" w:rsidR="00715895" w:rsidRPr="00715895" w:rsidRDefault="00715895" w:rsidP="00715895">
      <w:pPr>
        <w:spacing w:line="360" w:lineRule="auto"/>
        <w:rPr>
          <w:rFonts w:ascii="Times New Roman" w:eastAsia="Calibri" w:hAnsi="Times New Roman" w:cs="Times New Roman"/>
          <w:sz w:val="24"/>
          <w:szCs w:val="24"/>
          <w:lang w:val="it-IT"/>
        </w:rPr>
      </w:pPr>
      <w:r w:rsidRPr="00715895">
        <w:rPr>
          <w:rFonts w:ascii="Arial" w:eastAsia="Calibri" w:hAnsi="Arial" w:cs="Arial"/>
          <w:lang w:val="it-IT"/>
        </w:rPr>
        <w:tab/>
      </w:r>
      <w:r w:rsidRPr="00715895">
        <w:rPr>
          <w:rFonts w:ascii="Arial" w:eastAsia="Calibri" w:hAnsi="Arial" w:cs="Arial"/>
          <w:lang w:val="it-IT"/>
        </w:rPr>
        <w:tab/>
      </w:r>
      <w:r w:rsidRPr="00715895">
        <w:rPr>
          <w:rFonts w:ascii="Arial" w:eastAsia="Calibri" w:hAnsi="Arial" w:cs="Arial"/>
          <w:lang w:val="it-IT"/>
        </w:rPr>
        <w:tab/>
      </w:r>
      <w:r w:rsidRPr="00715895">
        <w:rPr>
          <w:rFonts w:ascii="Arial" w:eastAsia="Calibri" w:hAnsi="Arial" w:cs="Arial"/>
          <w:lang w:val="it-IT"/>
        </w:rPr>
        <w:tab/>
      </w:r>
      <w:r w:rsidRPr="00715895">
        <w:rPr>
          <w:rFonts w:ascii="Arial" w:eastAsia="Calibri" w:hAnsi="Arial" w:cs="Arial"/>
          <w:lang w:val="it-IT"/>
        </w:rPr>
        <w:tab/>
      </w:r>
      <w:r w:rsidRPr="00715895">
        <w:rPr>
          <w:rFonts w:ascii="Arial" w:eastAsia="Calibri" w:hAnsi="Arial" w:cs="Arial"/>
          <w:lang w:val="it-IT"/>
        </w:rPr>
        <w:tab/>
        <w:t>*rys*</w:t>
      </w:r>
      <w:r w:rsidRPr="00715895">
        <w:rPr>
          <w:rFonts w:ascii="Times New Roman" w:eastAsia="Calibri" w:hAnsi="Times New Roman" w:cs="Times New Roman"/>
          <w:sz w:val="24"/>
          <w:szCs w:val="24"/>
        </w:rPr>
        <w:br w:type="page"/>
      </w:r>
    </w:p>
    <w:p w14:paraId="423923A2" w14:textId="77777777" w:rsidR="00123404" w:rsidRDefault="00123404"/>
    <w:sectPr w:rsidR="0012340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FB77" w14:textId="77777777" w:rsidR="002C11A7" w:rsidRDefault="002C11A7" w:rsidP="002C11A7">
      <w:pPr>
        <w:spacing w:after="0" w:line="240" w:lineRule="auto"/>
      </w:pPr>
      <w:r>
        <w:separator/>
      </w:r>
    </w:p>
  </w:endnote>
  <w:endnote w:type="continuationSeparator" w:id="0">
    <w:p w14:paraId="55219D55" w14:textId="77777777" w:rsidR="002C11A7" w:rsidRDefault="002C11A7" w:rsidP="002C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862278"/>
      <w:docPartObj>
        <w:docPartGallery w:val="Page Numbers (Bottom of Page)"/>
        <w:docPartUnique/>
      </w:docPartObj>
    </w:sdtPr>
    <w:sdtEndPr>
      <w:rPr>
        <w:noProof/>
      </w:rPr>
    </w:sdtEndPr>
    <w:sdtContent>
      <w:p w14:paraId="0F1E5851" w14:textId="77777777" w:rsidR="002C11A7" w:rsidRDefault="002C11A7" w:rsidP="002C11A7">
        <w:pPr>
          <w:pStyle w:val="Footer"/>
          <w:jc w:val="right"/>
        </w:pPr>
        <w:r>
          <w:fldChar w:fldCharType="begin"/>
        </w:r>
        <w:r>
          <w:instrText xml:space="preserve"> PAGE   \* MERGEFORMAT </w:instrText>
        </w:r>
        <w:r>
          <w:fldChar w:fldCharType="separate"/>
        </w:r>
        <w:r w:rsidR="00697443">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5461D" w14:textId="77777777" w:rsidR="002C11A7" w:rsidRDefault="002C11A7" w:rsidP="002C11A7">
      <w:pPr>
        <w:spacing w:after="0" w:line="240" w:lineRule="auto"/>
      </w:pPr>
      <w:r>
        <w:separator/>
      </w:r>
    </w:p>
  </w:footnote>
  <w:footnote w:type="continuationSeparator" w:id="0">
    <w:p w14:paraId="74D5FD5B" w14:textId="77777777" w:rsidR="002C11A7" w:rsidRDefault="002C11A7" w:rsidP="002C1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C156C"/>
    <w:multiLevelType w:val="hybridMultilevel"/>
    <w:tmpl w:val="C4D825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7E9669B"/>
    <w:multiLevelType w:val="hybridMultilevel"/>
    <w:tmpl w:val="585AEEE8"/>
    <w:lvl w:ilvl="0" w:tplc="2F3457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51D77A10"/>
    <w:multiLevelType w:val="hybridMultilevel"/>
    <w:tmpl w:val="88B2A1A4"/>
    <w:lvl w:ilvl="0" w:tplc="1774281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5B714825"/>
    <w:multiLevelType w:val="hybridMultilevel"/>
    <w:tmpl w:val="064E3C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CB1322B"/>
    <w:multiLevelType w:val="hybridMultilevel"/>
    <w:tmpl w:val="CA76B7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7C5293"/>
    <w:multiLevelType w:val="hybridMultilevel"/>
    <w:tmpl w:val="B39600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1083897">
    <w:abstractNumId w:val="5"/>
  </w:num>
  <w:num w:numId="2" w16cid:durableId="1768425090">
    <w:abstractNumId w:val="4"/>
  </w:num>
  <w:num w:numId="3" w16cid:durableId="1013072076">
    <w:abstractNumId w:val="2"/>
  </w:num>
  <w:num w:numId="4" w16cid:durableId="1384907966">
    <w:abstractNumId w:val="1"/>
  </w:num>
  <w:num w:numId="5" w16cid:durableId="1152940374">
    <w:abstractNumId w:val="0"/>
  </w:num>
  <w:num w:numId="6" w16cid:durableId="577979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30B"/>
    <w:rsid w:val="00037D01"/>
    <w:rsid w:val="00047404"/>
    <w:rsid w:val="000E44C3"/>
    <w:rsid w:val="00123404"/>
    <w:rsid w:val="00130303"/>
    <w:rsid w:val="001470DE"/>
    <w:rsid w:val="001B3C64"/>
    <w:rsid w:val="00233292"/>
    <w:rsid w:val="00263499"/>
    <w:rsid w:val="002C11A7"/>
    <w:rsid w:val="0031505F"/>
    <w:rsid w:val="00330675"/>
    <w:rsid w:val="00375A6F"/>
    <w:rsid w:val="004228E2"/>
    <w:rsid w:val="00452679"/>
    <w:rsid w:val="004C3393"/>
    <w:rsid w:val="004C397D"/>
    <w:rsid w:val="00585199"/>
    <w:rsid w:val="00655FFF"/>
    <w:rsid w:val="00697443"/>
    <w:rsid w:val="006F0011"/>
    <w:rsid w:val="00715895"/>
    <w:rsid w:val="007A3624"/>
    <w:rsid w:val="00800243"/>
    <w:rsid w:val="008A543E"/>
    <w:rsid w:val="00A2020C"/>
    <w:rsid w:val="00A733AA"/>
    <w:rsid w:val="00AB52F8"/>
    <w:rsid w:val="00AC130B"/>
    <w:rsid w:val="00B0119A"/>
    <w:rsid w:val="00BD0C37"/>
    <w:rsid w:val="00C82085"/>
    <w:rsid w:val="00D11E91"/>
    <w:rsid w:val="00D21EF9"/>
    <w:rsid w:val="00E24239"/>
    <w:rsid w:val="00ED4935"/>
    <w:rsid w:val="00FF0E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7400"/>
  <w15:docId w15:val="{15FA8E84-6714-4D2E-93A3-49EC354E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1A7"/>
  </w:style>
  <w:style w:type="paragraph" w:styleId="Footer">
    <w:name w:val="footer"/>
    <w:basedOn w:val="Normal"/>
    <w:link w:val="FooterChar"/>
    <w:uiPriority w:val="99"/>
    <w:unhideWhenUsed/>
    <w:rsid w:val="002C1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8</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rini yulias</cp:lastModifiedBy>
  <cp:revision>28</cp:revision>
  <dcterms:created xsi:type="dcterms:W3CDTF">2020-09-03T03:31:00Z</dcterms:created>
  <dcterms:modified xsi:type="dcterms:W3CDTF">2024-02-26T00:28:00Z</dcterms:modified>
</cp:coreProperties>
</file>