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70"/>
        <w:gridCol w:w="559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6D9D8A14" w:rsidR="00A00670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Kimia </w:t>
            </w:r>
          </w:p>
          <w:p w14:paraId="0924B52B" w14:textId="122D9CE9" w:rsidR="00B25358" w:rsidRPr="003F4268" w:rsidRDefault="00B25358" w:rsidP="004C082A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5B3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Pagi</w:t>
            </w:r>
            <w:proofErr w:type="spellEnd"/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01AFD349" w:rsidR="00A00670" w:rsidRPr="003F4268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Kimia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026A7A5A" w:rsidR="00A00670" w:rsidRPr="003F4268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CHE2042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49E47EA6" w:rsidR="00A00670" w:rsidRPr="003F4268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5DDB89BC" w:rsidR="00A00670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  <w:p w14:paraId="290DD660" w14:textId="1009E53B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72D884DE" w14:textId="5769E817" w:rsidR="00B25358" w:rsidRPr="003F4268" w:rsidRDefault="000B067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2025/2026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AB60104" w:rsidR="00A00670" w:rsidRPr="003F4268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 Fisika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335EE7D5" w:rsidR="00A00670" w:rsidRPr="003F4268" w:rsidRDefault="00620C01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Ir. Harini Agusta, MM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18F5CBF4" w:rsidR="00126F94" w:rsidRPr="00126F94" w:rsidRDefault="009A5AE2" w:rsidP="00620C01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industri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dimulai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A5AE2">
        <w:rPr>
          <w:rFonts w:ascii="Times New Roman" w:hAnsi="Times New Roman" w:cs="Times New Roman"/>
          <w:bCs/>
          <w:i/>
          <w:sz w:val="24"/>
          <w:szCs w:val="24"/>
          <w:lang w:val="en-US"/>
        </w:rPr>
        <w:t>raw material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tambah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sistim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operasi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terintegrasi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sistematis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rasional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energi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="00C544E5">
        <w:rPr>
          <w:rFonts w:ascii="Times New Roman" w:hAnsi="Times New Roman" w:cs="Times New Roman"/>
          <w:bCs/>
          <w:sz w:val="24"/>
          <w:szCs w:val="24"/>
          <w:lang w:val="en-US"/>
        </w:rPr>
        <w:t>ekonomis</w:t>
      </w:r>
      <w:proofErr w:type="spellEnd"/>
      <w:r w:rsidR="00C544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4E5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544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="00B9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A5B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5B3F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5227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2713">
        <w:rPr>
          <w:rFonts w:ascii="Times New Roman" w:hAnsi="Times New Roman" w:cs="Times New Roman"/>
          <w:bCs/>
          <w:sz w:val="24"/>
          <w:szCs w:val="24"/>
          <w:lang w:val="en-US"/>
        </w:rPr>
        <w:t>memperhatikan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keselamatan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648AE4" w14:textId="62BE6025" w:rsidR="006372EC" w:rsidRPr="00340CC4" w:rsidRDefault="003F4268" w:rsidP="00B9713A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r w:rsidR="00B9713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9713A">
        <w:rPr>
          <w:rFonts w:ascii="Times New Roman" w:hAnsi="Times New Roman" w:cs="Times New Roman"/>
          <w:sz w:val="24"/>
          <w:szCs w:val="24"/>
        </w:rPr>
        <w:t>eran teknik kimi</w:t>
      </w:r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a,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sistim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B9713A" w:rsidRPr="00B9713A">
        <w:rPr>
          <w:rFonts w:ascii="Times New Roman" w:hAnsi="Times New Roman" w:cs="Times New Roman"/>
          <w:sz w:val="24"/>
          <w:szCs w:val="24"/>
        </w:rPr>
        <w:t>tandardisasi</w:t>
      </w:r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baku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B9713A" w:rsidRPr="00B9713A">
        <w:rPr>
          <w:rFonts w:ascii="Times New Roman" w:hAnsi="Times New Roman" w:cs="Times New Roman"/>
          <w:sz w:val="24"/>
          <w:szCs w:val="24"/>
        </w:rPr>
        <w:t>eraca massa dan energi</w:t>
      </w:r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="00B9713A" w:rsidRPr="00B9713A">
        <w:rPr>
          <w:rFonts w:ascii="Times New Roman" w:hAnsi="Times New Roman" w:cs="Times New Roman"/>
          <w:sz w:val="24"/>
          <w:szCs w:val="24"/>
        </w:rPr>
        <w:t>nit proses</w:t>
      </w:r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operasi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utilitas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A5AE2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="009A5AE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F79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5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79F1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B9713A" w:rsidRPr="00B9713A">
        <w:rPr>
          <w:rFonts w:ascii="Times New Roman" w:hAnsi="Times New Roman" w:cs="Times New Roman"/>
          <w:sz w:val="24"/>
          <w:szCs w:val="24"/>
        </w:rPr>
        <w:t xml:space="preserve"> ekonomi</w:t>
      </w:r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713A" w:rsidRPr="00B9713A">
        <w:rPr>
          <w:rFonts w:ascii="Times New Roman" w:hAnsi="Times New Roman" w:cs="Times New Roman"/>
          <w:sz w:val="24"/>
          <w:szCs w:val="24"/>
        </w:rPr>
        <w:t>keselamatan</w:t>
      </w:r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713A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B971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96"/>
        <w:gridCol w:w="6147"/>
      </w:tblGrid>
      <w:tr w:rsidR="00126F94" w:rsidRPr="00340CC4" w14:paraId="17E2D291" w14:textId="77777777" w:rsidTr="00B9713A">
        <w:trPr>
          <w:trHeight w:val="1782"/>
        </w:trPr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7C4798FA" w:rsidR="00126F94" w:rsidRPr="00B9713A" w:rsidRDefault="003F4268" w:rsidP="00B9713A">
            <w:pPr>
              <w:pStyle w:val="ListParagraph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40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perubahan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bahan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baku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menjadi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produk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berdasar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pemahaman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unit proses </w:t>
            </w:r>
            <w:proofErr w:type="spellStart"/>
            <w:r w:rsid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operasi</w:t>
            </w:r>
            <w:proofErr w:type="spellEnd"/>
            <w:r w:rsid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pemahaman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 material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energi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balance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fasilitas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sarana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prasarana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tertentu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tetap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memperhatikan</w:t>
            </w:r>
            <w:proofErr w:type="spellEnd"/>
            <w:r w:rsid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aspek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ekonomi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keselamatan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lingkungan</w:t>
            </w:r>
            <w:proofErr w:type="spellEnd"/>
            <w:r w:rsidR="00B9713A" w:rsidRPr="00B971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72E4176B" w14:textId="77777777" w:rsidR="007D3EAA" w:rsidRDefault="007D3EAA" w:rsidP="008540CB">
      <w:pPr>
        <w:spacing w:after="0"/>
        <w:rPr>
          <w:lang w:val="en-US"/>
        </w:rPr>
      </w:pPr>
    </w:p>
    <w:p w14:paraId="5817BF4A" w14:textId="77777777" w:rsidR="001E201B" w:rsidRPr="001E201B" w:rsidRDefault="001E201B" w:rsidP="008540CB">
      <w:pPr>
        <w:spacing w:after="0"/>
        <w:rPr>
          <w:lang w:val="en-US"/>
        </w:rPr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1E201B">
        <w:trPr>
          <w:trHeight w:val="1313"/>
        </w:trPr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0" w:type="dxa"/>
          </w:tcPr>
          <w:p w14:paraId="118C803F" w14:textId="1696955E" w:rsidR="003F4268" w:rsidRPr="009E3662" w:rsidRDefault="009E3662" w:rsidP="009E366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E36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6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5528" w:type="dxa"/>
          </w:tcPr>
          <w:p w14:paraId="562098F9" w14:textId="68F8584D" w:rsidR="003F4268" w:rsidRPr="009E3662" w:rsidRDefault="009E3662" w:rsidP="009E366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E36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9E36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6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dicapai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dipelajari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3F4268" w14:paraId="69C6B152" w14:textId="77777777" w:rsidTr="003D15C4">
        <w:trPr>
          <w:trHeight w:val="2150"/>
        </w:trPr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D94EDBF" w14:textId="23B253F6" w:rsidR="009E3662" w:rsidRPr="009E3662" w:rsidRDefault="009E3662" w:rsidP="009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definisi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kimia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E3662">
              <w:rPr>
                <w:rFonts w:ascii="Times New Roman" w:hAnsi="Times New Roman" w:cs="Times New Roman"/>
                <w:sz w:val="24"/>
                <w:szCs w:val="24"/>
              </w:rPr>
              <w:t>unsur dalam</w:t>
            </w:r>
          </w:p>
          <w:p w14:paraId="64907A98" w14:textId="76F79BAD" w:rsidR="003F4268" w:rsidRPr="009E3662" w:rsidRDefault="009E3662" w:rsidP="009E36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662">
              <w:rPr>
                <w:rFonts w:ascii="Times New Roman" w:hAnsi="Times New Roman" w:cs="Times New Roman"/>
                <w:sz w:val="24"/>
                <w:szCs w:val="24"/>
              </w:rPr>
              <w:t>definis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14:paraId="61D9B071" w14:textId="77777777" w:rsidR="00CF79F1" w:rsidRDefault="00CF79F1" w:rsidP="00CF79F1">
            <w:pPr>
              <w:pStyle w:val="ListParagraph"/>
              <w:numPr>
                <w:ilvl w:val="0"/>
                <w:numId w:val="1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107437" w14:textId="77777777" w:rsidR="00CF79F1" w:rsidRDefault="00CF79F1" w:rsidP="00CF79F1">
            <w:pPr>
              <w:pStyle w:val="ListParagraph"/>
              <w:numPr>
                <w:ilvl w:val="0"/>
                <w:numId w:val="1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6EB08288" w14:textId="77777777" w:rsidR="00CF79F1" w:rsidRDefault="00CF79F1" w:rsidP="00CF79F1">
            <w:pPr>
              <w:pStyle w:val="ListParagraph"/>
              <w:numPr>
                <w:ilvl w:val="0"/>
                <w:numId w:val="1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berpeluang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profesidengan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diinginkan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5BC098A" w14:textId="4493ED5E" w:rsidR="003F4268" w:rsidRPr="00CF79F1" w:rsidRDefault="00CF79F1" w:rsidP="00CF79F1">
            <w:pPr>
              <w:pStyle w:val="ListParagraph"/>
              <w:numPr>
                <w:ilvl w:val="0"/>
                <w:numId w:val="1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</w:p>
        </w:tc>
      </w:tr>
      <w:tr w:rsidR="003F4268" w14:paraId="5DE365E6" w14:textId="77777777" w:rsidTr="003D15C4">
        <w:trPr>
          <w:trHeight w:val="1250"/>
        </w:trPr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2F2ACD1E" w:rsidR="003F4268" w:rsidRPr="00CF79F1" w:rsidRDefault="00CF79F1" w:rsidP="00CF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gambaran kerja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9F1">
              <w:rPr>
                <w:rFonts w:ascii="Times New Roman" w:hAnsi="Times New Roman" w:cs="Times New Roman"/>
                <w:sz w:val="24"/>
                <w:szCs w:val="24"/>
              </w:rPr>
              <w:t>dalam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</w:tc>
        <w:tc>
          <w:tcPr>
            <w:tcW w:w="5528" w:type="dxa"/>
          </w:tcPr>
          <w:p w14:paraId="6C0E9846" w14:textId="77777777" w:rsidR="00CF79F1" w:rsidRDefault="00CF79F1" w:rsidP="00CF79F1">
            <w:pPr>
              <w:pStyle w:val="ListParagraph"/>
              <w:numPr>
                <w:ilvl w:val="0"/>
                <w:numId w:val="20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proses-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utilitas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9034512" w14:textId="6D4BB1D4" w:rsidR="00CF79F1" w:rsidRDefault="00CF79F1" w:rsidP="00CF79F1">
            <w:pPr>
              <w:pStyle w:val="ListParagraph"/>
              <w:numPr>
                <w:ilvl w:val="0"/>
                <w:numId w:val="20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hierarchy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design,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reactor</w:t>
            </w:r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6D29A5" w14:textId="5DEBBFF5" w:rsidR="00CF79F1" w:rsidRPr="00CF79F1" w:rsidRDefault="00CF79F1" w:rsidP="00CF79F1">
            <w:pPr>
              <w:pStyle w:val="ListParagraph"/>
              <w:numPr>
                <w:ilvl w:val="0"/>
                <w:numId w:val="20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pemisahan</w:t>
            </w:r>
            <w:proofErr w:type="spellEnd"/>
          </w:p>
        </w:tc>
      </w:tr>
      <w:tr w:rsidR="003F4268" w14:paraId="035140F1" w14:textId="77777777" w:rsidTr="003D15C4">
        <w:trPr>
          <w:trHeight w:val="980"/>
        </w:trPr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3D9B1AC3" w:rsidR="003F4268" w:rsidRPr="00E60B8E" w:rsidRDefault="00CF79F1" w:rsidP="00CF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material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9F1">
              <w:rPr>
                <w:rFonts w:ascii="Times New Roman" w:hAnsi="Times New Roman" w:cs="Times New Roman"/>
                <w:i/>
                <w:sz w:val="24"/>
                <w:szCs w:val="24"/>
              </w:rPr>
              <w:t>energy balance</w:t>
            </w:r>
          </w:p>
        </w:tc>
        <w:tc>
          <w:tcPr>
            <w:tcW w:w="5528" w:type="dxa"/>
          </w:tcPr>
          <w:p w14:paraId="410CD06C" w14:textId="77777777" w:rsidR="00CF79F1" w:rsidRDefault="00CF79F1" w:rsidP="00CF79F1">
            <w:pPr>
              <w:pStyle w:val="ListParagraph"/>
              <w:numPr>
                <w:ilvl w:val="0"/>
                <w:numId w:val="22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perpindahan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3CEA059" w14:textId="77777777" w:rsidR="00CF79F1" w:rsidRDefault="00CF79F1" w:rsidP="00CF79F1">
            <w:pPr>
              <w:pStyle w:val="ListParagraph"/>
              <w:numPr>
                <w:ilvl w:val="0"/>
                <w:numId w:val="22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utilitas</w:t>
            </w:r>
            <w:proofErr w:type="spellEnd"/>
          </w:p>
          <w:p w14:paraId="0FB3E47D" w14:textId="317458B8" w:rsidR="003F4268" w:rsidRPr="00CF79F1" w:rsidRDefault="00CF79F1" w:rsidP="00CF79F1">
            <w:pPr>
              <w:pStyle w:val="ListParagraph"/>
              <w:numPr>
                <w:ilvl w:val="0"/>
                <w:numId w:val="22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treatment 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r w:rsidRPr="00CF7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effluent</w:t>
            </w:r>
          </w:p>
        </w:tc>
      </w:tr>
      <w:tr w:rsidR="003F4268" w14:paraId="7491D7B9" w14:textId="77777777" w:rsidTr="003D15C4">
        <w:trPr>
          <w:trHeight w:val="1790"/>
        </w:trPr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6E9DCFE3" w:rsidR="003F4268" w:rsidRPr="00CF79F1" w:rsidRDefault="00CF79F1" w:rsidP="00CF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proses kimia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penggolongan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reaksi</w:t>
            </w:r>
          </w:p>
        </w:tc>
        <w:tc>
          <w:tcPr>
            <w:tcW w:w="5528" w:type="dxa"/>
          </w:tcPr>
          <w:p w14:paraId="4E6F567A" w14:textId="77777777" w:rsidR="00CF79F1" w:rsidRDefault="00CF79F1" w:rsidP="00CF79F1">
            <w:pPr>
              <w:pStyle w:val="ListParagraph"/>
              <w:numPr>
                <w:ilvl w:val="0"/>
                <w:numId w:val="23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6971B1" w14:textId="77777777" w:rsidR="00CF79F1" w:rsidRDefault="00CF79F1" w:rsidP="00CF79F1">
            <w:pPr>
              <w:pStyle w:val="ListParagraph"/>
              <w:numPr>
                <w:ilvl w:val="0"/>
                <w:numId w:val="23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syarat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525DD3C4" w14:textId="769FCEEF" w:rsidR="003F4268" w:rsidRPr="00067551" w:rsidRDefault="00CF79F1" w:rsidP="00CF79F1">
            <w:pPr>
              <w:pStyle w:val="ListParagraph"/>
              <w:numPr>
                <w:ilvl w:val="0"/>
                <w:numId w:val="23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penggolongan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mekanisme</w:t>
            </w:r>
            <w:proofErr w:type="spellEnd"/>
            <w:r w:rsidRPr="00CF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kalor</w:t>
            </w:r>
            <w:proofErr w:type="spellEnd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menyertai</w:t>
            </w:r>
            <w:proofErr w:type="spellEnd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katalis</w:t>
            </w:r>
            <w:proofErr w:type="spellEnd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dsb</w:t>
            </w:r>
            <w:proofErr w:type="spellEnd"/>
            <w:r w:rsidRPr="0006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</w:tr>
      <w:tr w:rsidR="003F4268" w14:paraId="19F9AC9D" w14:textId="77777777" w:rsidTr="003D15C4">
        <w:trPr>
          <w:trHeight w:val="1250"/>
        </w:trPr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14109784" w:rsidR="003F4268" w:rsidRPr="00E60B8E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pengertian operasi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teknik kimia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perubahan yang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dirancang</w:t>
            </w:r>
          </w:p>
        </w:tc>
        <w:tc>
          <w:tcPr>
            <w:tcW w:w="5528" w:type="dxa"/>
          </w:tcPr>
          <w:p w14:paraId="7B029DD8" w14:textId="77777777" w:rsidR="00067551" w:rsidRPr="00067551" w:rsidRDefault="00067551" w:rsidP="00067551">
            <w:pPr>
              <w:pStyle w:val="ListParagraph"/>
              <w:numPr>
                <w:ilvl w:val="0"/>
                <w:numId w:val="24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Menjelaskan arti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operasi teknik kimia</w:t>
            </w:r>
          </w:p>
          <w:p w14:paraId="1C048A07" w14:textId="77777777" w:rsidR="00067551" w:rsidRPr="00067551" w:rsidRDefault="00067551" w:rsidP="00067551">
            <w:pPr>
              <w:pStyle w:val="ListParagraph"/>
              <w:numPr>
                <w:ilvl w:val="0"/>
                <w:numId w:val="24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Menguraikan macam perubahan yang dapat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dirancang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C4D2E" w14:textId="2C892A3E" w:rsidR="003F4268" w:rsidRPr="003D15C4" w:rsidRDefault="00067551" w:rsidP="003F4268">
            <w:pPr>
              <w:pStyle w:val="ListParagraph"/>
              <w:numPr>
                <w:ilvl w:val="0"/>
                <w:numId w:val="24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Menjelaskan kondisi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khusus operasi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kimia   </w:t>
            </w:r>
          </w:p>
        </w:tc>
      </w:tr>
      <w:tr w:rsidR="003F4268" w14:paraId="76720FEF" w14:textId="77777777" w:rsidTr="003D15C4">
        <w:trPr>
          <w:trHeight w:val="1520"/>
        </w:trPr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19CBA5E3" w14:textId="45C1231E" w:rsidR="00067551" w:rsidRPr="00067551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66735F8B" w14:textId="502BD29E" w:rsidR="003F4268" w:rsidRPr="00E60B8E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fasilitas sarana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prasarana dalam industri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</w:tc>
        <w:tc>
          <w:tcPr>
            <w:tcW w:w="5528" w:type="dxa"/>
          </w:tcPr>
          <w:p w14:paraId="3CC7C725" w14:textId="77777777" w:rsidR="00067551" w:rsidRPr="00067551" w:rsidRDefault="00067551" w:rsidP="00067551">
            <w:pPr>
              <w:pStyle w:val="ListParagraph"/>
              <w:numPr>
                <w:ilvl w:val="0"/>
                <w:numId w:val="25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Menjelaskan sarana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dan prasarana untuk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proses kimia dan atau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operasi teknik kimia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beseta contohnya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53BBF" w14:textId="1134146A" w:rsidR="003F4268" w:rsidRPr="00067551" w:rsidRDefault="00067551" w:rsidP="00067551">
            <w:pPr>
              <w:pStyle w:val="ListParagraph"/>
              <w:numPr>
                <w:ilvl w:val="0"/>
                <w:numId w:val="25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Memahami prinsip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kerja reaktor,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evaporator, destilasi,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pompa, kompresor,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conveyor</w:t>
            </w:r>
          </w:p>
        </w:tc>
      </w:tr>
      <w:tr w:rsidR="00067551" w14:paraId="74773AED" w14:textId="77777777" w:rsidTr="006372EC">
        <w:tc>
          <w:tcPr>
            <w:tcW w:w="510" w:type="dxa"/>
          </w:tcPr>
          <w:p w14:paraId="53258D44" w14:textId="1BB3082D" w:rsidR="00067551" w:rsidRDefault="0006755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</w:tcPr>
          <w:p w14:paraId="2E1FFEFA" w14:textId="0813F005" w:rsidR="00067551" w:rsidRPr="00067551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</w:p>
          <w:p w14:paraId="62A95779" w14:textId="0DD41194" w:rsidR="00067551" w:rsidRPr="00E60B8E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Keberhasilan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proses kimia</w:t>
            </w:r>
          </w:p>
        </w:tc>
        <w:tc>
          <w:tcPr>
            <w:tcW w:w="5528" w:type="dxa"/>
          </w:tcPr>
          <w:p w14:paraId="158D9AC5" w14:textId="2B991F41" w:rsidR="00067551" w:rsidRPr="00067551" w:rsidRDefault="00067551" w:rsidP="00067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Menghitung  tingkat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keberhasilan proses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kimia yait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konversi,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selektivitas, yield</w:t>
            </w:r>
          </w:p>
        </w:tc>
      </w:tr>
      <w:tr w:rsidR="00067551" w14:paraId="61F046C5" w14:textId="77777777" w:rsidTr="003D15C4">
        <w:trPr>
          <w:trHeight w:val="710"/>
        </w:trPr>
        <w:tc>
          <w:tcPr>
            <w:tcW w:w="510" w:type="dxa"/>
          </w:tcPr>
          <w:p w14:paraId="28798F1B" w14:textId="2C50C27A" w:rsidR="00067551" w:rsidRDefault="0006755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6BF79BDA" w14:textId="04B45C2C" w:rsidR="00067551" w:rsidRPr="00067551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memahami sistim </w:t>
            </w:r>
          </w:p>
          <w:p w14:paraId="5A73B80D" w14:textId="51B171E4" w:rsidR="00067551" w:rsidRPr="00E60B8E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aliran dalam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operasi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</w:tc>
        <w:tc>
          <w:tcPr>
            <w:tcW w:w="5528" w:type="dxa"/>
          </w:tcPr>
          <w:p w14:paraId="6F77B89E" w14:textId="77777777" w:rsidR="00067551" w:rsidRPr="00067551" w:rsidRDefault="00067551" w:rsidP="00067551">
            <w:pPr>
              <w:pStyle w:val="ListParagraph"/>
              <w:numPr>
                <w:ilvl w:val="0"/>
                <w:numId w:val="26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peneracaan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akumulasi, input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output  </w:t>
            </w:r>
          </w:p>
          <w:p w14:paraId="6E244157" w14:textId="77777777" w:rsidR="00067551" w:rsidRPr="00067551" w:rsidRDefault="00067551" w:rsidP="00067551">
            <w:pPr>
              <w:pStyle w:val="ListParagraph"/>
              <w:numPr>
                <w:ilvl w:val="0"/>
                <w:numId w:val="26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Memahami sistim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aliran steady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unsteady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468C23C" w14:textId="43CD91EC" w:rsidR="00067551" w:rsidRPr="00067551" w:rsidRDefault="00067551" w:rsidP="00067551">
            <w:pPr>
              <w:pStyle w:val="ListParagraph"/>
              <w:numPr>
                <w:ilvl w:val="0"/>
                <w:numId w:val="26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Menjelaskan sistem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batch, kontinu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semi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kontinu</w:t>
            </w:r>
          </w:p>
        </w:tc>
      </w:tr>
      <w:tr w:rsidR="00067551" w14:paraId="0C3B9D44" w14:textId="77777777" w:rsidTr="003D15C4">
        <w:trPr>
          <w:trHeight w:val="980"/>
        </w:trPr>
        <w:tc>
          <w:tcPr>
            <w:tcW w:w="510" w:type="dxa"/>
          </w:tcPr>
          <w:p w14:paraId="62079FCD" w14:textId="4063E71F" w:rsidR="00067551" w:rsidRDefault="0006755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750" w:type="dxa"/>
          </w:tcPr>
          <w:p w14:paraId="424041DA" w14:textId="4F3BE262" w:rsidR="00067551" w:rsidRPr="00067551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598A6D96" w14:textId="41CF1D13" w:rsidR="00067551" w:rsidRPr="00E60B8E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standarisasi</w:t>
            </w:r>
          </w:p>
        </w:tc>
        <w:tc>
          <w:tcPr>
            <w:tcW w:w="5528" w:type="dxa"/>
          </w:tcPr>
          <w:p w14:paraId="3656CC2A" w14:textId="77777777" w:rsidR="00067551" w:rsidRPr="00067551" w:rsidRDefault="00067551" w:rsidP="00067551">
            <w:pPr>
              <w:pStyle w:val="ListParagraph"/>
              <w:numPr>
                <w:ilvl w:val="0"/>
                <w:numId w:val="27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Memahami 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standarisasi</w:t>
            </w:r>
          </w:p>
          <w:p w14:paraId="2E9B05D6" w14:textId="47D7378E" w:rsidR="00067551" w:rsidRPr="00067551" w:rsidRDefault="00067551" w:rsidP="00067551">
            <w:pPr>
              <w:pStyle w:val="ListParagraph"/>
              <w:numPr>
                <w:ilvl w:val="0"/>
                <w:numId w:val="27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Memahami kelompok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standarisasi dalam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 xml:space="preserve">operasi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teknik kimia</w:t>
            </w:r>
          </w:p>
        </w:tc>
      </w:tr>
      <w:tr w:rsidR="00067551" w14:paraId="18CB8C32" w14:textId="77777777" w:rsidTr="003D15C4">
        <w:trPr>
          <w:trHeight w:val="980"/>
        </w:trPr>
        <w:tc>
          <w:tcPr>
            <w:tcW w:w="510" w:type="dxa"/>
          </w:tcPr>
          <w:p w14:paraId="43B14B2E" w14:textId="267B1A07" w:rsidR="00067551" w:rsidRDefault="0006755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dxa"/>
          </w:tcPr>
          <w:p w14:paraId="495987CF" w14:textId="06D7F880" w:rsidR="00067551" w:rsidRPr="00067551" w:rsidRDefault="00067551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r w:rsidRPr="00067551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</w:p>
          <w:p w14:paraId="039DFFE0" w14:textId="4BF9BBFF" w:rsidR="00067551" w:rsidRPr="00E60B8E" w:rsidRDefault="001E201B" w:rsidP="0006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besaran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7551" w:rsidRPr="00067551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</w:p>
        </w:tc>
        <w:tc>
          <w:tcPr>
            <w:tcW w:w="5528" w:type="dxa"/>
          </w:tcPr>
          <w:p w14:paraId="6BF9C856" w14:textId="77777777" w:rsidR="001E201B" w:rsidRPr="001E201B" w:rsidRDefault="001E201B" w:rsidP="001E201B">
            <w:pPr>
              <w:pStyle w:val="ListParagraph"/>
              <w:numPr>
                <w:ilvl w:val="0"/>
                <w:numId w:val="28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dua cara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sistim satuan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berlaku SI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6DF7E2" w14:textId="4BBDB838" w:rsidR="00067551" w:rsidRPr="001E201B" w:rsidRDefault="001E201B" w:rsidP="001E201B">
            <w:pPr>
              <w:pStyle w:val="ListParagraph"/>
              <w:numPr>
                <w:ilvl w:val="0"/>
                <w:numId w:val="28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analisa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</w:p>
        </w:tc>
      </w:tr>
      <w:tr w:rsidR="00067551" w14:paraId="74120583" w14:textId="77777777" w:rsidTr="003D15C4">
        <w:trPr>
          <w:trHeight w:val="1520"/>
        </w:trPr>
        <w:tc>
          <w:tcPr>
            <w:tcW w:w="510" w:type="dxa"/>
          </w:tcPr>
          <w:p w14:paraId="19BE9703" w14:textId="3E5D0842" w:rsidR="00067551" w:rsidRDefault="001E201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50" w:type="dxa"/>
          </w:tcPr>
          <w:p w14:paraId="5D073372" w14:textId="7CAEE0CE" w:rsidR="001E201B" w:rsidRPr="001E201B" w:rsidRDefault="001E201B" w:rsidP="001E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aspek</w:t>
            </w:r>
          </w:p>
          <w:p w14:paraId="3FB419B1" w14:textId="66EC6F66" w:rsidR="00067551" w:rsidRPr="00E60B8E" w:rsidRDefault="001E201B" w:rsidP="001E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konomi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pendirian sebuah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pabrik kimia</w:t>
            </w:r>
          </w:p>
        </w:tc>
        <w:tc>
          <w:tcPr>
            <w:tcW w:w="5528" w:type="dxa"/>
          </w:tcPr>
          <w:p w14:paraId="0A4DFD21" w14:textId="77777777" w:rsidR="001E201B" w:rsidRPr="001E201B" w:rsidRDefault="001E201B" w:rsidP="001E201B">
            <w:pPr>
              <w:pStyle w:val="ListParagraph"/>
              <w:numPr>
                <w:ilvl w:val="0"/>
                <w:numId w:val="2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aspek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profit dan resiko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finansial dari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pendirian sebuah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pabrik kimia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9A4D2D1" w14:textId="77777777" w:rsidR="001E201B" w:rsidRPr="001E201B" w:rsidRDefault="001E201B" w:rsidP="001E201B">
            <w:pPr>
              <w:pStyle w:val="ListParagraph"/>
              <w:numPr>
                <w:ilvl w:val="0"/>
                <w:numId w:val="2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beberapa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jalur reaksi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memiliki potensi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ekonomi berbe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  <w:p w14:paraId="7B4A7FB4" w14:textId="7C18FAA2" w:rsidR="00067551" w:rsidRPr="001E201B" w:rsidRDefault="001E201B" w:rsidP="001E201B">
            <w:pPr>
              <w:pStyle w:val="ListParagraph"/>
              <w:numPr>
                <w:ilvl w:val="0"/>
                <w:numId w:val="29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Produk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dan by produk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dihasilkan</w:t>
            </w:r>
          </w:p>
        </w:tc>
      </w:tr>
      <w:tr w:rsidR="001E201B" w14:paraId="57CF14C7" w14:textId="77777777" w:rsidTr="003D15C4">
        <w:trPr>
          <w:trHeight w:val="980"/>
        </w:trPr>
        <w:tc>
          <w:tcPr>
            <w:tcW w:w="510" w:type="dxa"/>
          </w:tcPr>
          <w:p w14:paraId="69B3E010" w14:textId="65540CFD" w:rsidR="001E201B" w:rsidRDefault="001E201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50" w:type="dxa"/>
          </w:tcPr>
          <w:p w14:paraId="34A7C57E" w14:textId="47EA433C" w:rsidR="001E201B" w:rsidRPr="00E60B8E" w:rsidRDefault="001E201B" w:rsidP="001E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proses Kimia</w:t>
            </w:r>
          </w:p>
        </w:tc>
        <w:tc>
          <w:tcPr>
            <w:tcW w:w="5528" w:type="dxa"/>
          </w:tcPr>
          <w:p w14:paraId="54AD7089" w14:textId="77777777" w:rsidR="001E201B" w:rsidRPr="001E201B" w:rsidRDefault="001E201B" w:rsidP="001E201B">
            <w:pPr>
              <w:pStyle w:val="ListParagraph"/>
              <w:numPr>
                <w:ilvl w:val="0"/>
                <w:numId w:val="31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Menjelaskan faktor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penting menjaga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keselamatan dengan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cara pencegahan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03A08" w14:textId="03E38642" w:rsidR="001E201B" w:rsidRPr="001E201B" w:rsidRDefault="001E201B" w:rsidP="001E201B">
            <w:pPr>
              <w:pStyle w:val="ListParagraph"/>
              <w:numPr>
                <w:ilvl w:val="0"/>
                <w:numId w:val="31"/>
              </w:numPr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Memahami bahaya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>mekanis dan bahaya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2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77D1DD70" w14:textId="77777777" w:rsidR="002D19BA" w:rsidRDefault="002D19BA" w:rsidP="002D19BA">
      <w:pPr>
        <w:rPr>
          <w:b/>
          <w:lang w:val="en-US"/>
        </w:rPr>
      </w:pPr>
    </w:p>
    <w:p w14:paraId="36DE3D26" w14:textId="77777777" w:rsidR="004230FD" w:rsidRDefault="004230FD" w:rsidP="002D19BA">
      <w:pPr>
        <w:rPr>
          <w:b/>
          <w:lang w:val="en-US"/>
        </w:rPr>
      </w:pPr>
    </w:p>
    <w:p w14:paraId="06DCB758" w14:textId="77777777" w:rsidR="004230FD" w:rsidRDefault="004230FD" w:rsidP="002D19BA">
      <w:pPr>
        <w:rPr>
          <w:b/>
          <w:lang w:val="en-US"/>
        </w:rPr>
      </w:pPr>
    </w:p>
    <w:p w14:paraId="5C726AF5" w14:textId="77777777" w:rsidR="004230FD" w:rsidRDefault="004230FD" w:rsidP="002D19BA">
      <w:pPr>
        <w:rPr>
          <w:b/>
          <w:lang w:val="en-US"/>
        </w:rPr>
      </w:pPr>
    </w:p>
    <w:p w14:paraId="2C7E177D" w14:textId="77777777" w:rsidR="004230FD" w:rsidRDefault="004230FD" w:rsidP="002D19BA">
      <w:pPr>
        <w:rPr>
          <w:b/>
          <w:lang w:val="en-US"/>
        </w:rPr>
      </w:pPr>
    </w:p>
    <w:p w14:paraId="7C57F21E" w14:textId="77777777" w:rsidR="004230FD" w:rsidRDefault="004230FD" w:rsidP="002D19BA">
      <w:pPr>
        <w:rPr>
          <w:b/>
          <w:lang w:val="en-US"/>
        </w:rPr>
      </w:pPr>
    </w:p>
    <w:p w14:paraId="54F075B0" w14:textId="77777777" w:rsidR="004230FD" w:rsidRDefault="004230FD" w:rsidP="002D19BA">
      <w:pPr>
        <w:rPr>
          <w:b/>
          <w:lang w:val="en-US"/>
        </w:rPr>
      </w:pPr>
    </w:p>
    <w:p w14:paraId="27DFC678" w14:textId="77777777" w:rsidR="004230FD" w:rsidRDefault="004230FD" w:rsidP="002D19BA">
      <w:pPr>
        <w:rPr>
          <w:b/>
          <w:lang w:val="en-US"/>
        </w:rPr>
      </w:pPr>
    </w:p>
    <w:p w14:paraId="4ECDA1CA" w14:textId="77777777" w:rsidR="004230FD" w:rsidRDefault="004230FD" w:rsidP="002D19BA">
      <w:pPr>
        <w:rPr>
          <w:b/>
          <w:lang w:val="en-US"/>
        </w:rPr>
      </w:pPr>
    </w:p>
    <w:p w14:paraId="41C4A510" w14:textId="77777777" w:rsidR="004230FD" w:rsidRDefault="004230FD" w:rsidP="002D19BA">
      <w:pPr>
        <w:rPr>
          <w:b/>
          <w:lang w:val="en-US"/>
        </w:rPr>
      </w:pPr>
    </w:p>
    <w:p w14:paraId="2FFD391F" w14:textId="77777777" w:rsidR="004230FD" w:rsidRDefault="004230FD" w:rsidP="002D19BA">
      <w:pPr>
        <w:rPr>
          <w:b/>
          <w:lang w:val="en-US"/>
        </w:rPr>
      </w:pPr>
    </w:p>
    <w:p w14:paraId="208519BA" w14:textId="77777777" w:rsidR="004230FD" w:rsidRDefault="004230FD" w:rsidP="002D19BA">
      <w:pPr>
        <w:rPr>
          <w:b/>
          <w:lang w:val="en-US"/>
        </w:rPr>
      </w:pPr>
    </w:p>
    <w:p w14:paraId="2D38C8A4" w14:textId="77777777" w:rsidR="004230FD" w:rsidRDefault="004230FD" w:rsidP="002D19BA">
      <w:pPr>
        <w:rPr>
          <w:b/>
          <w:lang w:val="en-US"/>
        </w:rPr>
      </w:pPr>
    </w:p>
    <w:p w14:paraId="76760DC5" w14:textId="77777777" w:rsidR="004230FD" w:rsidRDefault="004230FD" w:rsidP="002D19BA">
      <w:pPr>
        <w:rPr>
          <w:b/>
          <w:lang w:val="en-US"/>
        </w:rPr>
      </w:pPr>
    </w:p>
    <w:p w14:paraId="29FB48BC" w14:textId="77777777" w:rsidR="004230FD" w:rsidRPr="004230FD" w:rsidRDefault="004230FD" w:rsidP="002D19BA">
      <w:pPr>
        <w:rPr>
          <w:b/>
          <w:lang w:val="en-US"/>
        </w:rPr>
      </w:pPr>
    </w:p>
    <w:p w14:paraId="354982F4" w14:textId="77777777" w:rsidR="008540CB" w:rsidRPr="002D19BA" w:rsidRDefault="008540CB" w:rsidP="008540CB">
      <w:pPr>
        <w:spacing w:after="0"/>
        <w:rPr>
          <w:b/>
        </w:rPr>
      </w:pPr>
    </w:p>
    <w:p w14:paraId="01143375" w14:textId="458CB839" w:rsidR="00601CB2" w:rsidRPr="004230FD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28222C0A" w14:textId="1F7C0DF8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0B058" wp14:editId="7389352A">
                <wp:simplePos x="0" y="0"/>
                <wp:positionH relativeFrom="column">
                  <wp:posOffset>266700</wp:posOffset>
                </wp:positionH>
                <wp:positionV relativeFrom="paragraph">
                  <wp:posOffset>157480</wp:posOffset>
                </wp:positionV>
                <wp:extent cx="5314950" cy="3714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71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594BE" w14:textId="6A87B20E" w:rsidR="00AA2D4B" w:rsidRPr="00AA2D4B" w:rsidRDefault="00AA2D4B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A2D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Penyajian</w:t>
                            </w:r>
                            <w:proofErr w:type="spellEnd"/>
                            <w:r w:rsidRPr="00AA2D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D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Hasil</w:t>
                            </w:r>
                            <w:proofErr w:type="spellEnd"/>
                            <w:r w:rsidRPr="00AA2D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2D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Neraca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Massa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Panas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Sistim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Keseluruhan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30B058" id="Rounded Rectangle 1" o:spid="_x0000_s1026" style="position:absolute;margin-left:21pt;margin-top:12.4pt;width:41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" fillcolor="#fabf8f [1945]" strokecolor="#fabf8f [1945]" strokeweight="2pt">
                <v:textbox>
                  <w:txbxContent>
                    <w:p w14:paraId="342594BE" w14:textId="6A87B20E" w:rsidR="00AA2D4B" w:rsidRPr="00AA2D4B" w:rsidRDefault="00AA2D4B" w:rsidP="00AA2D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AA2D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Penyajian</w:t>
                      </w:r>
                      <w:proofErr w:type="spellEnd"/>
                      <w:r w:rsidRPr="00AA2D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Hasil </w:t>
                      </w:r>
                      <w:proofErr w:type="spellStart"/>
                      <w:r w:rsidRPr="00AA2D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Neraca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Massa dan Panas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Sistim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Keseluruhan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28FF557" w14:textId="34161FF4" w:rsidR="004230FD" w:rsidRPr="004230FD" w:rsidRDefault="00AA2D4B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49D12" wp14:editId="6826E162">
                <wp:simplePos x="0" y="0"/>
                <wp:positionH relativeFrom="column">
                  <wp:posOffset>2990850</wp:posOffset>
                </wp:positionH>
                <wp:positionV relativeFrom="paragraph">
                  <wp:posOffset>200660</wp:posOffset>
                </wp:positionV>
                <wp:extent cx="0" cy="352424"/>
                <wp:effectExtent l="95250" t="38100" r="76200" b="863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AEB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5.5pt;margin-top:15.8pt;width:0;height:27.7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8DC5232" w14:textId="63C6D2F0" w:rsidR="004230FD" w:rsidRDefault="00AA2D4B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73D7E" wp14:editId="1AF1201D">
                <wp:simplePos x="0" y="0"/>
                <wp:positionH relativeFrom="column">
                  <wp:posOffset>4629150</wp:posOffset>
                </wp:positionH>
                <wp:positionV relativeFrom="paragraph">
                  <wp:posOffset>213995</wp:posOffset>
                </wp:positionV>
                <wp:extent cx="0" cy="372110"/>
                <wp:effectExtent l="57150" t="19050" r="76200" b="850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58E3D9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16.85pt" to="364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" strokecolor="black [3200]" strokeweight="1.5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02A42" wp14:editId="3EEB44E6">
                <wp:simplePos x="0" y="0"/>
                <wp:positionH relativeFrom="column">
                  <wp:posOffset>1371600</wp:posOffset>
                </wp:positionH>
                <wp:positionV relativeFrom="paragraph">
                  <wp:posOffset>213995</wp:posOffset>
                </wp:positionV>
                <wp:extent cx="0" cy="372110"/>
                <wp:effectExtent l="57150" t="19050" r="76200" b="850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B27243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6.85pt" to="108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" strokecolor="black [3200]" strokeweight="1.5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3E672" wp14:editId="7B8E4F72">
                <wp:simplePos x="0" y="0"/>
                <wp:positionH relativeFrom="column">
                  <wp:posOffset>1371600</wp:posOffset>
                </wp:positionH>
                <wp:positionV relativeFrom="paragraph">
                  <wp:posOffset>213995</wp:posOffset>
                </wp:positionV>
                <wp:extent cx="3257550" cy="0"/>
                <wp:effectExtent l="38100" t="1905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BBE402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6.85pt" to="36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" strokecolor="black [3200]" strokeweight="1.5pt">
                <v:shadow on="t" color="black" opacity="22937f" origin=",.5" offset="0,.63889mm"/>
              </v:line>
            </w:pict>
          </mc:Fallback>
        </mc:AlternateContent>
      </w:r>
    </w:p>
    <w:p w14:paraId="5F348ACD" w14:textId="4DAC7A0D" w:rsidR="004230FD" w:rsidRDefault="00904A89" w:rsidP="00AA2D4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8C1FD9" wp14:editId="5EBB36E5">
                <wp:simplePos x="0" y="0"/>
                <wp:positionH relativeFrom="column">
                  <wp:posOffset>3276600</wp:posOffset>
                </wp:positionH>
                <wp:positionV relativeFrom="paragraph">
                  <wp:posOffset>257810</wp:posOffset>
                </wp:positionV>
                <wp:extent cx="2333625" cy="74295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BAABB" w14:textId="1C23A2C0" w:rsidR="00904A89" w:rsidRPr="00904A89" w:rsidRDefault="00672F69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Menghitung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aliran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panas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suatu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sistim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proses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unit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operasi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teknik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8C1FD9" id="Rounded Rectangle 23" o:spid="_x0000_s1027" style="position:absolute;left:0;text-align:left;margin-left:258pt;margin-top:20.3pt;width:183.7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" fillcolor="#ccc0d9 [1303]" strokecolor="#ccc0d9 [1303]" strokeweight="2pt">
                <v:textbox>
                  <w:txbxContent>
                    <w:p w14:paraId="290BAABB" w14:textId="1C23A2C0" w:rsidR="00904A89" w:rsidRPr="00904A89" w:rsidRDefault="00672F69" w:rsidP="00AA2D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Menghitung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aliran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panas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suatu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sistim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proses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unit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operasi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teknik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Kimia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ADC96" wp14:editId="5C12DFCD">
                <wp:simplePos x="0" y="0"/>
                <wp:positionH relativeFrom="column">
                  <wp:posOffset>276225</wp:posOffset>
                </wp:positionH>
                <wp:positionV relativeFrom="paragraph">
                  <wp:posOffset>267335</wp:posOffset>
                </wp:positionV>
                <wp:extent cx="2352675" cy="7429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63990" w14:textId="20593181" w:rsidR="00AA2D4B" w:rsidRPr="00904A89" w:rsidRDefault="00904A89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672F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enghitung</w:t>
                            </w:r>
                            <w:proofErr w:type="spellEnd"/>
                            <w:r w:rsidR="00672F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72F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aliran</w:t>
                            </w:r>
                            <w:proofErr w:type="spellEnd"/>
                            <w:r w:rsidR="00672F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72F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="00672F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suatu</w:t>
                            </w:r>
                            <w:proofErr w:type="spellEnd"/>
                            <w:proofErr w:type="gram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sistim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proses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dalam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unit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operasi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Teknik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3ADC96" id="Rounded Rectangle 5" o:spid="_x0000_s1028" style="position:absolute;left:0;text-align:left;margin-left:21.75pt;margin-top:21.05pt;width:185.2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" fillcolor="#ccc0d9 [1303]" strokecolor="#ccc0d9 [1303]" strokeweight="2pt">
                <v:textbox>
                  <w:txbxContent>
                    <w:p w14:paraId="29463990" w14:textId="20593181" w:rsidR="00AA2D4B" w:rsidRPr="00904A89" w:rsidRDefault="00904A89" w:rsidP="00AA2D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672F6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enghitung</w:t>
                      </w:r>
                      <w:proofErr w:type="spellEnd"/>
                      <w:r w:rsidR="00672F6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672F6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aliran</w:t>
                      </w:r>
                      <w:proofErr w:type="spellEnd"/>
                      <w:r w:rsidR="00672F6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672F6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massa</w:t>
                      </w:r>
                      <w:proofErr w:type="spellEnd"/>
                      <w:r w:rsidR="00672F6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suatu</w:t>
                      </w:r>
                      <w:proofErr w:type="spellEnd"/>
                      <w:proofErr w:type="gram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sistim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proses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dalam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unit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operasi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Teknik Kimia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DC28B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DD5A29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D8C6EA" w14:textId="170C0480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C4C8E" wp14:editId="431552E7">
                <wp:simplePos x="0" y="0"/>
                <wp:positionH relativeFrom="column">
                  <wp:posOffset>4648200</wp:posOffset>
                </wp:positionH>
                <wp:positionV relativeFrom="paragraph">
                  <wp:posOffset>34290</wp:posOffset>
                </wp:positionV>
                <wp:extent cx="0" cy="351790"/>
                <wp:effectExtent l="95250" t="38100" r="76200" b="863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26A48" id="Straight Arrow Connector 11" o:spid="_x0000_s1026" type="#_x0000_t32" style="position:absolute;margin-left:366pt;margin-top:2.7pt;width:0;height:27.7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1EE4E" wp14:editId="2FDC70EF">
                <wp:simplePos x="0" y="0"/>
                <wp:positionH relativeFrom="column">
                  <wp:posOffset>1381125</wp:posOffset>
                </wp:positionH>
                <wp:positionV relativeFrom="paragraph">
                  <wp:posOffset>34290</wp:posOffset>
                </wp:positionV>
                <wp:extent cx="0" cy="351790"/>
                <wp:effectExtent l="95250" t="38100" r="76200" b="863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0ED74" id="Straight Arrow Connector 10" o:spid="_x0000_s1026" type="#_x0000_t32" style="position:absolute;margin-left:108.75pt;margin-top:2.7pt;width:0;height:27.7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5053C7C3" w14:textId="098EF1B4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DB4E8C" wp14:editId="376127A1">
                <wp:simplePos x="0" y="0"/>
                <wp:positionH relativeFrom="column">
                  <wp:posOffset>2990850</wp:posOffset>
                </wp:positionH>
                <wp:positionV relativeFrom="paragraph">
                  <wp:posOffset>57150</wp:posOffset>
                </wp:positionV>
                <wp:extent cx="0" cy="372110"/>
                <wp:effectExtent l="57150" t="19050" r="76200" b="850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16028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4.5pt" to="235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" strokecolor="black [3200]" strokeweight="1.5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0BECAB" wp14:editId="3502A465">
                <wp:simplePos x="0" y="0"/>
                <wp:positionH relativeFrom="column">
                  <wp:posOffset>1381125</wp:posOffset>
                </wp:positionH>
                <wp:positionV relativeFrom="paragraph">
                  <wp:posOffset>48260</wp:posOffset>
                </wp:positionV>
                <wp:extent cx="3267075" cy="635"/>
                <wp:effectExtent l="38100" t="19050" r="66675" b="946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07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A565A8" id="Straight Connector 13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3.8pt" to="36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" strokecolor="black [3200]" strokeweight="1.5pt">
                <v:shadow on="t" color="black" opacity="22937f" origin=",.5" offset="0,.63889mm"/>
              </v:line>
            </w:pict>
          </mc:Fallback>
        </mc:AlternateContent>
      </w:r>
    </w:p>
    <w:p w14:paraId="39236BFE" w14:textId="59E97859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83665" wp14:editId="2FAA5327">
                <wp:simplePos x="0" y="0"/>
                <wp:positionH relativeFrom="column">
                  <wp:posOffset>266700</wp:posOffset>
                </wp:positionH>
                <wp:positionV relativeFrom="paragraph">
                  <wp:posOffset>100965</wp:posOffset>
                </wp:positionV>
                <wp:extent cx="5314950" cy="53340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C9A0E" w14:textId="74CB6E48" w:rsidR="00904A89" w:rsidRPr="00904A89" w:rsidRDefault="00904A89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Menghitung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tingkat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keberhasilan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proses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kimia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yaitu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konversi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selektivitas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, dan yield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C83665" id="Rounded Rectangle 16" o:spid="_x0000_s1029" style="position:absolute;margin-left:21pt;margin-top:7.95pt;width:418.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" fillcolor="#ccc0d9 [1303]" strokecolor="#ccc0d9 [1303]" strokeweight="2pt">
                <v:textbox>
                  <w:txbxContent>
                    <w:p w14:paraId="735C9A0E" w14:textId="74CB6E48" w:rsidR="00904A89" w:rsidRPr="00904A89" w:rsidRDefault="00904A89" w:rsidP="00AA2D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Menghitung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tingkat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keberhasilan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proses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kimia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yaitu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konversi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selektivitas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, dan yield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F2B52F" w14:textId="20B674FE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B306EC" wp14:editId="791D4C9E">
                <wp:simplePos x="0" y="0"/>
                <wp:positionH relativeFrom="column">
                  <wp:posOffset>3000375</wp:posOffset>
                </wp:positionH>
                <wp:positionV relativeFrom="paragraph">
                  <wp:posOffset>306070</wp:posOffset>
                </wp:positionV>
                <wp:extent cx="0" cy="351790"/>
                <wp:effectExtent l="95250" t="38100" r="76200" b="863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22994F" id="Straight Arrow Connector 21" o:spid="_x0000_s1026" type="#_x0000_t32" style="position:absolute;margin-left:236.25pt;margin-top:24.1pt;width:0;height:27.7pt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01D919B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67D6BA" w14:textId="0525988B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59BCE7" wp14:editId="6F0729E9">
                <wp:simplePos x="0" y="0"/>
                <wp:positionH relativeFrom="column">
                  <wp:posOffset>266700</wp:posOffset>
                </wp:positionH>
                <wp:positionV relativeFrom="paragraph">
                  <wp:posOffset>635</wp:posOffset>
                </wp:positionV>
                <wp:extent cx="5314950" cy="5334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607C9" w14:textId="1C3C5ADE" w:rsidR="00904A89" w:rsidRPr="00904A89" w:rsidRDefault="00904A89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Reaksi-reaksi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kimia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pengubahan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bahan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baku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menjadi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produk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mempunyai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04A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tambah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59BCE7" id="Rounded Rectangle 18" o:spid="_x0000_s1030" style="position:absolute;margin-left:21pt;margin-top:.05pt;width:418.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" fillcolor="#ccc0d9 [1303]" strokecolor="#ccc0d9 [1303]" strokeweight="2pt">
                <v:textbox>
                  <w:txbxContent>
                    <w:p w14:paraId="61C607C9" w14:textId="1C3C5ADE" w:rsidR="00904A89" w:rsidRPr="00904A89" w:rsidRDefault="00904A89" w:rsidP="00AA2D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Reaksi-reaksi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kimia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pengubahan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bahan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baku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menjadi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produk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yang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mempunyai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nilai</w:t>
                      </w:r>
                      <w:proofErr w:type="spellEnd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04A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tambah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FA57B3B" w14:textId="2B4AD35D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4510F" wp14:editId="1B4CEF48">
                <wp:simplePos x="0" y="0"/>
                <wp:positionH relativeFrom="column">
                  <wp:posOffset>3000375</wp:posOffset>
                </wp:positionH>
                <wp:positionV relativeFrom="paragraph">
                  <wp:posOffset>206375</wp:posOffset>
                </wp:positionV>
                <wp:extent cx="0" cy="351790"/>
                <wp:effectExtent l="95250" t="38100" r="76200" b="863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0320D" id="Straight Arrow Connector 17" o:spid="_x0000_s1026" type="#_x0000_t32" style="position:absolute;margin-left:236.25pt;margin-top:16.25pt;width:0;height:27.7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1A756239" w14:textId="652E7F55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D7C3AF" wp14:editId="631B369B">
                <wp:simplePos x="0" y="0"/>
                <wp:positionH relativeFrom="column">
                  <wp:posOffset>276225</wp:posOffset>
                </wp:positionH>
                <wp:positionV relativeFrom="paragraph">
                  <wp:posOffset>228600</wp:posOffset>
                </wp:positionV>
                <wp:extent cx="5314950" cy="5334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89A51" w14:textId="122803A9" w:rsidR="00904A89" w:rsidRPr="00904A89" w:rsidRDefault="00904A89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8063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cukup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mengenai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landasan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matematika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fisika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kimia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D7C3AF" id="Rounded Rectangle 19" o:spid="_x0000_s1031" style="position:absolute;margin-left:21.75pt;margin-top:18pt;width:418.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" fillcolor="#ccc0d9 [1303]" strokecolor="#ccc0d9 [1303]" strokeweight="2pt">
                <v:textbox>
                  <w:txbxContent>
                    <w:p w14:paraId="2FE89A51" w14:textId="122803A9" w:rsidR="00904A89" w:rsidRPr="00904A89" w:rsidRDefault="00904A89" w:rsidP="00AA2D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</w:t>
                      </w:r>
                      <w:r w:rsidR="008063D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cukup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mengenai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landasan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dasar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matematika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fisika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,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kimia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445EBBE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7192FE" w14:textId="05E25225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760DC9" wp14:editId="09FBC8A4">
                <wp:simplePos x="0" y="0"/>
                <wp:positionH relativeFrom="column">
                  <wp:posOffset>3000375</wp:posOffset>
                </wp:positionH>
                <wp:positionV relativeFrom="paragraph">
                  <wp:posOffset>106680</wp:posOffset>
                </wp:positionV>
                <wp:extent cx="0" cy="351790"/>
                <wp:effectExtent l="95250" t="38100" r="76200" b="863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0CF4C" id="Straight Arrow Connector 20" o:spid="_x0000_s1026" type="#_x0000_t32" style="position:absolute;margin-left:236.25pt;margin-top:8.4pt;width:0;height:27.7pt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" strokecolor="black [3200]" strokeweight="1.5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0520F23E" w14:textId="644D499D" w:rsid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DF5FD" wp14:editId="4B2C2069">
                <wp:simplePos x="0" y="0"/>
                <wp:positionH relativeFrom="column">
                  <wp:posOffset>295275</wp:posOffset>
                </wp:positionH>
                <wp:positionV relativeFrom="paragraph">
                  <wp:posOffset>128270</wp:posOffset>
                </wp:positionV>
                <wp:extent cx="5314950" cy="5334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3E637" w14:textId="02E558AB" w:rsidR="00904A89" w:rsidRPr="00904A89" w:rsidRDefault="00904A89" w:rsidP="00AA2D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Definisi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tekniki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kimia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gambaran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lulusan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teknik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kimia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0DF5FD" id="Rounded Rectangle 22" o:spid="_x0000_s1032" style="position:absolute;margin-left:23.25pt;margin-top:10.1pt;width:418.5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" fillcolor="#ccc0d9 [1303]" strokecolor="#ccc0d9 [1303]" strokeweight="2pt">
                <v:textbox>
                  <w:txbxContent>
                    <w:p w14:paraId="7B23E637" w14:textId="02E558AB" w:rsidR="00904A89" w:rsidRPr="00904A89" w:rsidRDefault="00904A89" w:rsidP="00AA2D4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Definisi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tekniki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kimia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gambaran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lulusan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teknik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kimia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BF9F170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B04961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FBD318" w14:textId="77777777" w:rsidR="004230FD" w:rsidRDefault="004230FD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C11493" w14:textId="77777777" w:rsidR="00904A89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3EFAE8" w14:textId="77777777" w:rsidR="00904A89" w:rsidRPr="004230FD" w:rsidRDefault="00904A89" w:rsidP="0042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4A24EB" w14:textId="77777777" w:rsidR="008540CB" w:rsidRP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610902B3" w14:textId="39FDE78A" w:rsidR="00611A87" w:rsidRDefault="00611A87" w:rsidP="00015F16">
      <w:pPr>
        <w:pStyle w:val="Default"/>
        <w:widowControl/>
        <w:ind w:left="426"/>
        <w:jc w:val="both"/>
        <w:rPr>
          <w:rFonts w:ascii="Times New Roman" w:hAnsi="Times New Roman" w:cs="Times New Roman"/>
          <w:lang w:val="en-US"/>
        </w:rPr>
      </w:pPr>
    </w:p>
    <w:p w14:paraId="23981417" w14:textId="77777777" w:rsidR="000B4F4B" w:rsidRPr="000B4F4B" w:rsidRDefault="000B4F4B" w:rsidP="000B4F4B">
      <w:pPr>
        <w:pStyle w:val="Default"/>
        <w:numPr>
          <w:ilvl w:val="0"/>
          <w:numId w:val="32"/>
        </w:numPr>
        <w:ind w:left="900" w:hanging="450"/>
        <w:jc w:val="both"/>
        <w:rPr>
          <w:rFonts w:ascii="Times New Roman" w:hAnsi="Times New Roman" w:cs="Times New Roman"/>
          <w:lang w:val="en-US"/>
        </w:rPr>
      </w:pPr>
      <w:r w:rsidRPr="000B4F4B">
        <w:rPr>
          <w:rFonts w:ascii="Times New Roman" w:hAnsi="Times New Roman" w:cs="Times New Roman"/>
          <w:lang w:val="en-US"/>
        </w:rPr>
        <w:t xml:space="preserve">Heaton, A. (1996): An Introduction to Industrial Chemistry. </w:t>
      </w:r>
      <w:proofErr w:type="spellStart"/>
      <w:r w:rsidRPr="000B4F4B">
        <w:rPr>
          <w:rFonts w:ascii="Times New Roman" w:hAnsi="Times New Roman" w:cs="Times New Roman"/>
          <w:lang w:val="en-US"/>
        </w:rPr>
        <w:t>Springer-Science+Business</w:t>
      </w:r>
      <w:proofErr w:type="spellEnd"/>
      <w:r w:rsidRPr="000B4F4B">
        <w:rPr>
          <w:rFonts w:ascii="Times New Roman" w:hAnsi="Times New Roman" w:cs="Times New Roman"/>
          <w:lang w:val="en-US"/>
        </w:rPr>
        <w:t xml:space="preserve"> Media, B.V., Ed. 3.</w:t>
      </w:r>
    </w:p>
    <w:p w14:paraId="31302BFF" w14:textId="77777777" w:rsidR="000B4F4B" w:rsidRPr="000B4F4B" w:rsidRDefault="000B4F4B" w:rsidP="000B4F4B">
      <w:pPr>
        <w:pStyle w:val="Default"/>
        <w:numPr>
          <w:ilvl w:val="0"/>
          <w:numId w:val="32"/>
        </w:numPr>
        <w:ind w:left="900" w:hanging="450"/>
        <w:jc w:val="both"/>
        <w:rPr>
          <w:rFonts w:ascii="Times New Roman" w:hAnsi="Times New Roman" w:cs="Times New Roman"/>
          <w:lang w:val="en-US"/>
        </w:rPr>
      </w:pPr>
      <w:r w:rsidRPr="000B4F4B">
        <w:rPr>
          <w:rFonts w:ascii="Times New Roman" w:hAnsi="Times New Roman" w:cs="Times New Roman"/>
          <w:lang w:val="en-US"/>
        </w:rPr>
        <w:t>Austin, G.T. (1984): Shreve’s Chemical Process Industries. McGraw-Hill Book Company, Ed. 5.</w:t>
      </w:r>
    </w:p>
    <w:p w14:paraId="5CED9BCD" w14:textId="77777777" w:rsidR="000B4F4B" w:rsidRPr="000B4F4B" w:rsidRDefault="000B4F4B" w:rsidP="000B4F4B">
      <w:pPr>
        <w:pStyle w:val="Default"/>
        <w:numPr>
          <w:ilvl w:val="0"/>
          <w:numId w:val="32"/>
        </w:numPr>
        <w:ind w:left="900" w:hanging="450"/>
        <w:jc w:val="both"/>
        <w:rPr>
          <w:rFonts w:ascii="Times New Roman" w:hAnsi="Times New Roman" w:cs="Times New Roman"/>
          <w:lang w:val="en-US"/>
        </w:rPr>
      </w:pPr>
      <w:r w:rsidRPr="000B4F4B">
        <w:rPr>
          <w:rFonts w:ascii="Times New Roman" w:hAnsi="Times New Roman" w:cs="Times New Roman"/>
          <w:lang w:val="en-US"/>
        </w:rPr>
        <w:t xml:space="preserve">Felder, R.M. and </w:t>
      </w:r>
      <w:proofErr w:type="spellStart"/>
      <w:r w:rsidRPr="000B4F4B">
        <w:rPr>
          <w:rFonts w:ascii="Times New Roman" w:hAnsi="Times New Roman" w:cs="Times New Roman"/>
          <w:lang w:val="en-US"/>
        </w:rPr>
        <w:t>Rosscau</w:t>
      </w:r>
      <w:proofErr w:type="spellEnd"/>
      <w:r w:rsidRPr="000B4F4B">
        <w:rPr>
          <w:rFonts w:ascii="Times New Roman" w:hAnsi="Times New Roman" w:cs="Times New Roman"/>
          <w:lang w:val="en-US"/>
        </w:rPr>
        <w:t>.  R.W. (1995): Elementary Principles of Chemical Process. 3</w:t>
      </w:r>
      <w:r w:rsidRPr="000B4F4B">
        <w:rPr>
          <w:rFonts w:ascii="Times New Roman" w:hAnsi="Times New Roman" w:cs="Times New Roman"/>
          <w:i/>
          <w:vertAlign w:val="superscript"/>
          <w:lang w:val="en-US"/>
        </w:rPr>
        <w:t>rd</w:t>
      </w:r>
      <w:r w:rsidRPr="000B4F4B">
        <w:rPr>
          <w:rFonts w:ascii="Times New Roman" w:hAnsi="Times New Roman" w:cs="Times New Roman"/>
          <w:lang w:val="en-US"/>
        </w:rPr>
        <w:t xml:space="preserve"> Edition, John Wiley and Sons, New Jersey. </w:t>
      </w:r>
    </w:p>
    <w:p w14:paraId="5CA85B71" w14:textId="7265EBB7" w:rsidR="000B4F4B" w:rsidRPr="000B4F4B" w:rsidRDefault="000B4F4B" w:rsidP="000B4F4B">
      <w:pPr>
        <w:pStyle w:val="Default"/>
        <w:numPr>
          <w:ilvl w:val="0"/>
          <w:numId w:val="32"/>
        </w:numPr>
        <w:ind w:left="900" w:hanging="450"/>
        <w:jc w:val="both"/>
        <w:rPr>
          <w:rFonts w:ascii="Times New Roman" w:hAnsi="Times New Roman" w:cs="Times New Roman"/>
          <w:lang w:val="en-US"/>
        </w:rPr>
      </w:pPr>
      <w:proofErr w:type="spellStart"/>
      <w:r w:rsidRPr="000B4F4B">
        <w:rPr>
          <w:rFonts w:ascii="Times New Roman" w:hAnsi="Times New Roman" w:cs="Times New Roman"/>
          <w:lang w:val="en-US"/>
        </w:rPr>
        <w:t>Himmelblau</w:t>
      </w:r>
      <w:proofErr w:type="spellEnd"/>
      <w:r w:rsidRPr="000B4F4B">
        <w:rPr>
          <w:rFonts w:ascii="Times New Roman" w:hAnsi="Times New Roman" w:cs="Times New Roman"/>
          <w:lang w:val="en-US"/>
        </w:rPr>
        <w:t>, D.M. (2003): Basic Principles and Calculation in Chemical Engineering, 7</w:t>
      </w:r>
      <w:r w:rsidRPr="000B4F4B">
        <w:rPr>
          <w:rFonts w:ascii="Times New Roman" w:hAnsi="Times New Roman" w:cs="Times New Roman"/>
          <w:vertAlign w:val="superscript"/>
          <w:lang w:val="en-US"/>
        </w:rPr>
        <w:t>th</w:t>
      </w:r>
      <w:r w:rsidRPr="000B4F4B">
        <w:rPr>
          <w:rFonts w:ascii="Times New Roman" w:hAnsi="Times New Roman" w:cs="Times New Roman"/>
          <w:lang w:val="en-US"/>
        </w:rPr>
        <w:t xml:space="preserve"> Edition, Prentice Hall.</w:t>
      </w:r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0B4F4B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19B0EAC" w14:textId="77777777" w:rsidR="000B4F4B" w:rsidRPr="00611A87" w:rsidRDefault="000B4F4B" w:rsidP="000B4F4B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548E5A9E" w14:textId="26D693B0" w:rsidR="006372EC" w:rsidRPr="00611A87" w:rsidRDefault="000B4F4B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Kimia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0B4F4B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0EC85E1" w14:textId="77777777" w:rsidR="000B4F4B" w:rsidRPr="00611A87" w:rsidRDefault="000B4F4B" w:rsidP="000B4F4B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1A8527E" w14:textId="3DB6E5B7" w:rsidR="00611A87" w:rsidRPr="00611A87" w:rsidRDefault="000B4F4B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diawal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seberapa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Dipertengahan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semester,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15D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="00BE21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C976FD4" w14:textId="77777777" w:rsidR="00BE215D" w:rsidRPr="00BE215D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</w:p>
    <w:p w14:paraId="29AB2FFD" w14:textId="48A9E365" w:rsidR="00742D85" w:rsidRPr="00611A87" w:rsidRDefault="00742D85" w:rsidP="00BE215D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B0B96AA" w14:textId="779F8F82" w:rsidR="007D3EAA" w:rsidRDefault="00365F9C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pPr w:leftFromText="180" w:rightFromText="180" w:vertAnchor="text" w:horzAnchor="page" w:tblpX="2013" w:tblpY="61"/>
        <w:tblW w:w="5934" w:type="dxa"/>
        <w:tblLook w:val="04A0" w:firstRow="1" w:lastRow="0" w:firstColumn="1" w:lastColumn="0" w:noHBand="0" w:noVBand="1"/>
      </w:tblPr>
      <w:tblGrid>
        <w:gridCol w:w="629"/>
        <w:gridCol w:w="2758"/>
        <w:gridCol w:w="2547"/>
      </w:tblGrid>
      <w:tr w:rsidR="00365F9C" w:rsidRPr="00365F9C" w14:paraId="2DE41966" w14:textId="77777777" w:rsidTr="00365F9C">
        <w:trPr>
          <w:trHeight w:val="392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4D628BB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Kriteria</w:t>
            </w:r>
            <w:proofErr w:type="spellEnd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Penilaian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6E58320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Bobot</w:t>
            </w:r>
            <w:proofErr w:type="spellEnd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Nilai</w:t>
            </w:r>
            <w:proofErr w:type="spellEnd"/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(%)</w:t>
            </w:r>
          </w:p>
        </w:tc>
      </w:tr>
      <w:tr w:rsidR="00365F9C" w:rsidRPr="00365F9C" w14:paraId="4053D429" w14:textId="77777777" w:rsidTr="00365F9C">
        <w:trPr>
          <w:trHeight w:val="3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F2F6E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MS Gothic" w:eastAsia="MS Gothic" w:hAnsi="MS Gothic" w:cs="MS Gothic"/>
                <w:color w:val="000000"/>
                <w:sz w:val="24"/>
                <w:szCs w:val="24"/>
                <w:lang w:val="en-US" w:eastAsia="en-US"/>
              </w:rPr>
              <w:t>✓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C7A" w14:textId="3A5BDF86" w:rsidR="00365F9C" w:rsidRPr="00365F9C" w:rsidRDefault="000A0425" w:rsidP="00365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Partisipatif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307" w14:textId="3F268810" w:rsidR="00365F9C" w:rsidRPr="00365F9C" w:rsidRDefault="000A0425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</w:tr>
      <w:tr w:rsidR="00365F9C" w:rsidRPr="00365F9C" w14:paraId="457629D3" w14:textId="77777777" w:rsidTr="00365F9C">
        <w:trPr>
          <w:trHeight w:val="39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0308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MS Gothic" w:eastAsia="MS Gothic" w:hAnsi="MS Gothic" w:cs="MS Gothic"/>
                <w:color w:val="000000"/>
                <w:sz w:val="24"/>
                <w:szCs w:val="24"/>
                <w:lang w:val="en-US" w:eastAsia="en-US"/>
              </w:rPr>
              <w:t>✓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3773" w14:textId="73DD00DF" w:rsidR="00365F9C" w:rsidRPr="00365F9C" w:rsidRDefault="000A0425" w:rsidP="00365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Project Based</w:t>
            </w:r>
            <w:r w:rsidR="00365F9C" w:rsidRPr="00365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2633" w14:textId="696D730C" w:rsidR="00365F9C" w:rsidRPr="00365F9C" w:rsidRDefault="000A0425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</w:tr>
      <w:tr w:rsidR="00365F9C" w:rsidRPr="00365F9C" w14:paraId="09BEA469" w14:textId="77777777" w:rsidTr="00365F9C">
        <w:trPr>
          <w:trHeight w:val="39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F5F70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MS Gothic" w:eastAsia="MS Gothic" w:hAnsi="MS Gothic" w:cs="MS Gothic"/>
                <w:color w:val="000000"/>
                <w:sz w:val="24"/>
                <w:szCs w:val="24"/>
                <w:lang w:val="en-US" w:eastAsia="en-US"/>
              </w:rPr>
              <w:t>✓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3915" w14:textId="28C81F38" w:rsidR="00365F9C" w:rsidRPr="00365F9C" w:rsidRDefault="000A0425" w:rsidP="00365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Presensi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BBF7" w14:textId="6069FAE9" w:rsidR="00365F9C" w:rsidRPr="00365F9C" w:rsidRDefault="00944B24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365F9C" w:rsidRPr="00365F9C" w14:paraId="03E80210" w14:textId="77777777" w:rsidTr="00365F9C">
        <w:trPr>
          <w:trHeight w:val="39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61407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MS Gothic" w:eastAsia="MS Gothic" w:hAnsi="MS Gothic" w:cs="MS Gothic"/>
                <w:color w:val="000000"/>
                <w:sz w:val="24"/>
                <w:szCs w:val="24"/>
                <w:lang w:val="en-US" w:eastAsia="en-US"/>
              </w:rPr>
              <w:t>✓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401C" w14:textId="77777777" w:rsidR="00365F9C" w:rsidRPr="00365F9C" w:rsidRDefault="00365F9C" w:rsidP="00365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UTS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DD9" w14:textId="5F0018FF" w:rsidR="00365F9C" w:rsidRPr="00365F9C" w:rsidRDefault="00944B24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</w:tr>
      <w:tr w:rsidR="00365F9C" w:rsidRPr="00365F9C" w14:paraId="24EF72C2" w14:textId="77777777" w:rsidTr="00365F9C">
        <w:trPr>
          <w:trHeight w:val="39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C413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MS Gothic" w:eastAsia="MS Gothic" w:hAnsi="MS Gothic" w:cs="MS Gothic"/>
                <w:color w:val="000000"/>
                <w:sz w:val="24"/>
                <w:szCs w:val="24"/>
                <w:lang w:val="en-US" w:eastAsia="en-US"/>
              </w:rPr>
              <w:t>✓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09D0" w14:textId="77777777" w:rsidR="00365F9C" w:rsidRPr="00365F9C" w:rsidRDefault="00365F9C" w:rsidP="00365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UAS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C40" w14:textId="27FF04A8" w:rsidR="00365F9C" w:rsidRPr="00365F9C" w:rsidRDefault="00944B24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</w:tr>
      <w:tr w:rsidR="00365F9C" w:rsidRPr="00365F9C" w14:paraId="081D427D" w14:textId="77777777" w:rsidTr="00365F9C">
        <w:trPr>
          <w:trHeight w:val="392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112361A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Nilai Total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B22AB6" w14:textId="77777777" w:rsidR="00365F9C" w:rsidRPr="00365F9C" w:rsidRDefault="00365F9C" w:rsidP="0036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6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</w:tr>
    </w:tbl>
    <w:p w14:paraId="367AE1C2" w14:textId="77777777" w:rsidR="00365F9C" w:rsidRDefault="00365F9C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233395B0" w14:textId="77777777" w:rsidR="00365F9C" w:rsidRDefault="00365F9C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7600A60F" w14:textId="77777777" w:rsid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3857261C" w14:textId="77777777" w:rsidR="00365F9C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025DC483" w14:textId="77777777" w:rsidR="00365F9C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62487BE0" w14:textId="77777777" w:rsidR="00365F9C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11C5399D" w14:textId="77777777" w:rsidR="00365F9C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56400277" w14:textId="77777777" w:rsidR="00365F9C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70AB858A" w14:textId="77777777" w:rsidR="00365F9C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0E0A2223" w14:textId="77777777" w:rsidR="00027695" w:rsidRDefault="00027695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35CC54E2" w14:textId="77777777" w:rsidR="00027695" w:rsidRDefault="00027695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7AE13678" w14:textId="77777777" w:rsidR="00027695" w:rsidRDefault="00027695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2CF387AA" w14:textId="77777777" w:rsidR="00027695" w:rsidRDefault="00027695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15A85828" w14:textId="77777777" w:rsidR="00027695" w:rsidRDefault="00027695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20" w:type="dxa"/>
        <w:tblInd w:w="450" w:type="dxa"/>
        <w:tblLook w:val="04A0" w:firstRow="1" w:lastRow="0" w:firstColumn="1" w:lastColumn="0" w:noHBand="0" w:noVBand="1"/>
      </w:tblPr>
      <w:tblGrid>
        <w:gridCol w:w="2540"/>
        <w:gridCol w:w="1360"/>
        <w:gridCol w:w="960"/>
        <w:gridCol w:w="2460"/>
      </w:tblGrid>
      <w:tr w:rsidR="00027695" w:rsidRPr="00027695" w14:paraId="27C42B9F" w14:textId="77777777" w:rsidTr="00027695">
        <w:trPr>
          <w:trHeight w:val="499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4B8EE3F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Rentang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Angka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Nilai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598CB38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Nilai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Huruf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1B8DF23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Bobot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C55199B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Kriteria</w:t>
            </w:r>
            <w:proofErr w:type="spellEnd"/>
          </w:p>
        </w:tc>
      </w:tr>
      <w:tr w:rsidR="00027695" w:rsidRPr="00027695" w14:paraId="2F309519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4436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Nilai ≥ 85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901B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008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F3E6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Sangat Baik </w:t>
            </w:r>
          </w:p>
        </w:tc>
      </w:tr>
      <w:tr w:rsidR="00027695" w:rsidRPr="00027695" w14:paraId="739F0075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B20D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80 ≤ Nilai &lt; 85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91FB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4B9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3,75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7DD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Hampir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Sangat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Baik</w:t>
            </w:r>
            <w:proofErr w:type="spellEnd"/>
          </w:p>
        </w:tc>
      </w:tr>
      <w:tr w:rsidR="00027695" w:rsidRPr="00027695" w14:paraId="58E90F0D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8D47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75 ≤ Nilai &lt; 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B18A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F51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6B82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Lebih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Baik</w:t>
            </w:r>
            <w:proofErr w:type="spellEnd"/>
          </w:p>
        </w:tc>
      </w:tr>
      <w:tr w:rsidR="00027695" w:rsidRPr="00027695" w14:paraId="5CFCF2DA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41BB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70 ≤ Nilai &lt; 75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53C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C3D8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F29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Baik </w:t>
            </w:r>
          </w:p>
        </w:tc>
      </w:tr>
      <w:tr w:rsidR="00027695" w:rsidRPr="00027695" w14:paraId="560E1E97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71CE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65 ≤ Nilai &lt; 70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D929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ADF9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2,75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E626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Hampir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Baik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27695" w:rsidRPr="00027695" w14:paraId="4F088879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813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 ≤ Nilai &lt; 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D36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5148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2,25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07A1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Lebih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dari</w:t>
            </w:r>
            <w:proofErr w:type="spellEnd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Cukup</w:t>
            </w:r>
            <w:proofErr w:type="spellEnd"/>
          </w:p>
        </w:tc>
      </w:tr>
      <w:tr w:rsidR="00027695" w:rsidRPr="00027695" w14:paraId="1E080DD8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73C2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55 ≤ Nilai &lt; 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F3C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9EC1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9C6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Cukup</w:t>
            </w:r>
            <w:proofErr w:type="spellEnd"/>
          </w:p>
        </w:tc>
      </w:tr>
      <w:tr w:rsidR="00027695" w:rsidRPr="00027695" w14:paraId="01FD508D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D3F0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45 ≤ Nilai &lt; 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6811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1C3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DAA9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Kurang </w:t>
            </w:r>
          </w:p>
        </w:tc>
      </w:tr>
      <w:tr w:rsidR="00027695" w:rsidRPr="00027695" w14:paraId="0DCAF253" w14:textId="77777777" w:rsidTr="00027695">
        <w:trPr>
          <w:trHeight w:val="4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BD0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Nilai &lt; 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8C6A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709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C6A8" w14:textId="77777777" w:rsidR="00027695" w:rsidRPr="00027695" w:rsidRDefault="00027695" w:rsidP="0002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2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Tidak lulus</w:t>
            </w:r>
          </w:p>
        </w:tc>
      </w:tr>
    </w:tbl>
    <w:p w14:paraId="47EF849C" w14:textId="77777777" w:rsidR="00365F9C" w:rsidRPr="003C5114" w:rsidRDefault="00365F9C" w:rsidP="003C51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BF25D2" w14:textId="77777777" w:rsidR="00365F9C" w:rsidRPr="00015F16" w:rsidRDefault="00365F9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11A87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7651253C" w:rsidR="004233F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7 April 2026</w:t>
            </w:r>
          </w:p>
        </w:tc>
        <w:tc>
          <w:tcPr>
            <w:tcW w:w="4961" w:type="dxa"/>
          </w:tcPr>
          <w:p w14:paraId="17E9C3D0" w14:textId="7DE8BC44" w:rsidR="004233F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4233F5" w:rsidRPr="00611A87" w14:paraId="1F7F60B3" w14:textId="77777777" w:rsidTr="003C5114">
        <w:trPr>
          <w:trHeight w:val="260"/>
        </w:trPr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19EA5C8F" w:rsidR="004233F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14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4961" w:type="dxa"/>
          </w:tcPr>
          <w:p w14:paraId="356C86E2" w14:textId="26C0DB0C" w:rsidR="004233F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Kimia</w:t>
            </w:r>
          </w:p>
        </w:tc>
      </w:tr>
      <w:tr w:rsidR="004233F5" w:rsidRPr="00611A87" w14:paraId="18027B7F" w14:textId="77777777" w:rsidTr="00611A87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2631071E" w:rsidR="004233F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 w:rsidR="00672F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4961" w:type="dxa"/>
          </w:tcPr>
          <w:p w14:paraId="66139330" w14:textId="1A50F121" w:rsidR="004233F5" w:rsidRPr="003C5114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Unit Proses Kimia</w:t>
            </w:r>
          </w:p>
        </w:tc>
      </w:tr>
      <w:tr w:rsidR="00F807CE" w:rsidRPr="00611A87" w14:paraId="79F5A60C" w14:textId="77777777" w:rsidTr="00611A87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6977CF1E" w:rsidR="00F807CE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 w:rsidR="00672F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4961" w:type="dxa"/>
          </w:tcPr>
          <w:p w14:paraId="51B077ED" w14:textId="73306EC0" w:rsidR="00F807CE" w:rsidRPr="00611A87" w:rsidRDefault="00944B2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Satuan</w:t>
            </w:r>
            <w:proofErr w:type="spellEnd"/>
          </w:p>
        </w:tc>
      </w:tr>
      <w:tr w:rsidR="00F807CE" w:rsidRPr="00611A87" w14:paraId="0E985E1B" w14:textId="77777777" w:rsidTr="00611A87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39DA6745" w:rsidR="00F807CE" w:rsidRPr="00611A87" w:rsidRDefault="00B47792" w:rsidP="00B477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5</w:t>
            </w:r>
            <w:r w:rsidR="00672F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 2026</w:t>
            </w:r>
          </w:p>
        </w:tc>
        <w:tc>
          <w:tcPr>
            <w:tcW w:w="4961" w:type="dxa"/>
          </w:tcPr>
          <w:p w14:paraId="26726BA5" w14:textId="00BB2146" w:rsidR="00F807CE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Penggolongan</w:t>
            </w:r>
            <w:proofErr w:type="spellEnd"/>
          </w:p>
        </w:tc>
      </w:tr>
      <w:tr w:rsidR="00F807CE" w:rsidRPr="00611A87" w14:paraId="38904A23" w14:textId="77777777" w:rsidTr="00611A87">
        <w:tc>
          <w:tcPr>
            <w:tcW w:w="567" w:type="dxa"/>
          </w:tcPr>
          <w:p w14:paraId="065ED807" w14:textId="11AEAD45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65679A4A" w:rsidR="00F807CE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12</w:t>
            </w:r>
            <w:r w:rsidR="00672F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4961" w:type="dxa"/>
          </w:tcPr>
          <w:p w14:paraId="2565418B" w14:textId="2435D3A3" w:rsidR="00F807CE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Kimia</w:t>
            </w:r>
          </w:p>
        </w:tc>
      </w:tr>
      <w:tr w:rsidR="00971195" w:rsidRPr="00611A87" w14:paraId="39B0B127" w14:textId="77777777" w:rsidTr="00611A87">
        <w:tc>
          <w:tcPr>
            <w:tcW w:w="567" w:type="dxa"/>
          </w:tcPr>
          <w:p w14:paraId="26FF42DA" w14:textId="4A88F770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059DD5AE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19</w:t>
            </w:r>
            <w:r w:rsidR="00672F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4961" w:type="dxa"/>
          </w:tcPr>
          <w:p w14:paraId="0A4CA709" w14:textId="1EE2E310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Dirancang</w:t>
            </w:r>
            <w:proofErr w:type="spellEnd"/>
          </w:p>
        </w:tc>
      </w:tr>
      <w:tr w:rsidR="00971195" w:rsidRPr="00611A87" w14:paraId="4F5AA276" w14:textId="77777777" w:rsidTr="00611A87">
        <w:tc>
          <w:tcPr>
            <w:tcW w:w="567" w:type="dxa"/>
          </w:tcPr>
          <w:p w14:paraId="5942F8AD" w14:textId="63175BBC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12898B3A" w:rsidR="00971195" w:rsidRPr="00611A87" w:rsidRDefault="00B47792" w:rsidP="003C511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26 Mei 2026</w:t>
            </w:r>
          </w:p>
        </w:tc>
        <w:tc>
          <w:tcPr>
            <w:tcW w:w="4961" w:type="dxa"/>
          </w:tcPr>
          <w:p w14:paraId="4800521B" w14:textId="7C368BB7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971195" w:rsidRPr="00611A87" w14:paraId="6CF14C34" w14:textId="77777777" w:rsidTr="00611A87">
        <w:tc>
          <w:tcPr>
            <w:tcW w:w="567" w:type="dxa"/>
          </w:tcPr>
          <w:p w14:paraId="3DF31E62" w14:textId="0005671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6E171B1F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0DD62FB8" w14:textId="725A6D5F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Alat-Alat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Kimia</w:t>
            </w:r>
          </w:p>
        </w:tc>
      </w:tr>
      <w:tr w:rsidR="00971195" w:rsidRPr="00611A87" w14:paraId="2604D750" w14:textId="77777777" w:rsidTr="00611A87">
        <w:tc>
          <w:tcPr>
            <w:tcW w:w="567" w:type="dxa"/>
          </w:tcPr>
          <w:p w14:paraId="41525A5B" w14:textId="7495C9B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33216AAA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202E29C3" w14:textId="48F8CC8F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Tingkat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Proses Kimia</w:t>
            </w:r>
          </w:p>
        </w:tc>
      </w:tr>
      <w:tr w:rsidR="00971195" w:rsidRPr="00611A87" w14:paraId="3ABCA530" w14:textId="77777777" w:rsidTr="00611A87">
        <w:tc>
          <w:tcPr>
            <w:tcW w:w="567" w:type="dxa"/>
          </w:tcPr>
          <w:p w14:paraId="311BD8CF" w14:textId="69B3A42E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0F0B3E51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406D4353" w14:textId="08169764" w:rsidR="00971195" w:rsidRPr="00611A87" w:rsidRDefault="00944B2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Neraca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Massa </w:t>
            </w:r>
          </w:p>
        </w:tc>
      </w:tr>
      <w:tr w:rsidR="00971195" w:rsidRPr="00611A87" w14:paraId="190BD4C6" w14:textId="77777777" w:rsidTr="00B47792">
        <w:trPr>
          <w:trHeight w:val="368"/>
        </w:trPr>
        <w:tc>
          <w:tcPr>
            <w:tcW w:w="567" w:type="dxa"/>
          </w:tcPr>
          <w:p w14:paraId="7314D5FD" w14:textId="5818CF7A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27DCEAC7" w14:textId="03BDA2A2" w:rsidR="000A0425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  <w:p w14:paraId="454859F6" w14:textId="77777777" w:rsidR="000A0425" w:rsidRDefault="000A042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162438D" w14:textId="3721878B" w:rsidR="00971195" w:rsidRPr="00611A87" w:rsidRDefault="000A042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31C621CF" w14:textId="1B04C9DA" w:rsidR="00971195" w:rsidRPr="00611A87" w:rsidRDefault="00944B2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Neraca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Panas</w:t>
            </w:r>
            <w:proofErr w:type="spellEnd"/>
          </w:p>
        </w:tc>
      </w:tr>
      <w:tr w:rsidR="00971195" w:rsidRPr="00611A87" w14:paraId="3B160210" w14:textId="77777777" w:rsidTr="00611A87">
        <w:tc>
          <w:tcPr>
            <w:tcW w:w="567" w:type="dxa"/>
          </w:tcPr>
          <w:p w14:paraId="6BED5459" w14:textId="55274933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449AFB3F" w:rsidR="00971195" w:rsidRPr="00611A87" w:rsidRDefault="00B47792" w:rsidP="003C511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7D5B854E" w14:textId="5C135462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Standardisasi</w:t>
            </w:r>
            <w:proofErr w:type="spellEnd"/>
          </w:p>
        </w:tc>
      </w:tr>
      <w:tr w:rsidR="00971195" w:rsidRPr="00611A87" w14:paraId="15D6573E" w14:textId="77777777" w:rsidTr="00611A87">
        <w:tc>
          <w:tcPr>
            <w:tcW w:w="567" w:type="dxa"/>
          </w:tcPr>
          <w:p w14:paraId="708BEEDA" w14:textId="057F416E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4EC00BCD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7E72D15A" w14:textId="285FA964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Ekonomi</w:t>
            </w:r>
            <w:proofErr w:type="spellEnd"/>
          </w:p>
        </w:tc>
      </w:tr>
      <w:tr w:rsidR="00971195" w:rsidRPr="00611A87" w14:paraId="703ADC22" w14:textId="77777777" w:rsidTr="00611A87">
        <w:tc>
          <w:tcPr>
            <w:tcW w:w="567" w:type="dxa"/>
          </w:tcPr>
          <w:p w14:paraId="7F7BBF44" w14:textId="5635555A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977" w:type="dxa"/>
          </w:tcPr>
          <w:p w14:paraId="49659E9F" w14:textId="46FE7384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5A830A9C" w14:textId="518FE56B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Proses</w:t>
            </w:r>
          </w:p>
        </w:tc>
      </w:tr>
      <w:tr w:rsidR="00971195" w:rsidRPr="00611A87" w14:paraId="46484065" w14:textId="77777777" w:rsidTr="00611A87">
        <w:tc>
          <w:tcPr>
            <w:tcW w:w="567" w:type="dxa"/>
          </w:tcPr>
          <w:p w14:paraId="2DB22E86" w14:textId="62F89034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5427F58F" w:rsidR="00971195" w:rsidRPr="00611A87" w:rsidRDefault="00B4779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18E28D02" w14:textId="7974F5EA" w:rsidR="00971195" w:rsidRPr="00611A87" w:rsidRDefault="003C511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24E5F987" w:rsidR="0010171A" w:rsidRPr="005541E4" w:rsidRDefault="0010171A" w:rsidP="005541E4">
      <w:pPr>
        <w:rPr>
          <w:b/>
        </w:rPr>
      </w:pPr>
    </w:p>
    <w:p w14:paraId="1823F402" w14:textId="17CF9B0C" w:rsidR="0010171A" w:rsidRPr="0044157E" w:rsidRDefault="00B47792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96128" behindDoc="1" locked="0" layoutInCell="1" allowOverlap="1" wp14:anchorId="5D90026F" wp14:editId="35905425">
            <wp:simplePos x="0" y="0"/>
            <wp:positionH relativeFrom="column">
              <wp:posOffset>2962910</wp:posOffset>
            </wp:positionH>
            <wp:positionV relativeFrom="paragraph">
              <wp:posOffset>92710</wp:posOffset>
            </wp:positionV>
            <wp:extent cx="1627505" cy="952500"/>
            <wp:effectExtent l="0" t="0" r="0" b="0"/>
            <wp:wrapNone/>
            <wp:docPr id="6" name="Picture 6" descr="D:\Documents\Desktop\TTD HARINI HIT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TTD HARINI HIT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195"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="00971195"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 April 2026</w:t>
      </w:r>
    </w:p>
    <w:p w14:paraId="450B16B1" w14:textId="05F64998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56D4DAEE" w:rsid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73143F9" w14:textId="77777777" w:rsidR="0044157E" w:rsidRP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5F015165" w:rsidR="00A00670" w:rsidRPr="0044157E" w:rsidRDefault="000423DE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4779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4779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4779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4779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82A">
        <w:rPr>
          <w:rFonts w:ascii="Times New Roman" w:hAnsi="Times New Roman" w:cs="Times New Roman"/>
          <w:b/>
          <w:sz w:val="24"/>
          <w:szCs w:val="24"/>
          <w:lang w:val="en-US"/>
        </w:rPr>
        <w:t>Ir. Harini Agusta</w:t>
      </w:r>
    </w:p>
    <w:sectPr w:rsidR="00A00670" w:rsidRPr="0044157E" w:rsidSect="00BE307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DE912" w14:textId="77777777" w:rsidR="00D33030" w:rsidRDefault="00D33030" w:rsidP="00F30E1C">
      <w:pPr>
        <w:spacing w:after="0" w:line="240" w:lineRule="auto"/>
      </w:pPr>
      <w:r>
        <w:separator/>
      </w:r>
    </w:p>
  </w:endnote>
  <w:endnote w:type="continuationSeparator" w:id="0">
    <w:p w14:paraId="77FA3876" w14:textId="77777777" w:rsidR="00D33030" w:rsidRDefault="00D33030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3E8F1" w14:textId="77777777" w:rsidR="00D33030" w:rsidRDefault="00D33030" w:rsidP="00F30E1C">
      <w:pPr>
        <w:spacing w:after="0" w:line="240" w:lineRule="auto"/>
      </w:pPr>
      <w:r>
        <w:separator/>
      </w:r>
    </w:p>
  </w:footnote>
  <w:footnote w:type="continuationSeparator" w:id="0">
    <w:p w14:paraId="33D77C2E" w14:textId="77777777" w:rsidR="00D33030" w:rsidRDefault="00D33030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  <w:lang w:val="en-US" w:eastAsia="en-US"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1651B0"/>
    <w:multiLevelType w:val="hybridMultilevel"/>
    <w:tmpl w:val="171CD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D2C0A1B"/>
    <w:multiLevelType w:val="hybridMultilevel"/>
    <w:tmpl w:val="9EA0F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C70B8"/>
    <w:multiLevelType w:val="hybridMultilevel"/>
    <w:tmpl w:val="3912F39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CD61CB"/>
    <w:multiLevelType w:val="hybridMultilevel"/>
    <w:tmpl w:val="09708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C84858"/>
    <w:multiLevelType w:val="hybridMultilevel"/>
    <w:tmpl w:val="58C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448A9"/>
    <w:multiLevelType w:val="hybridMultilevel"/>
    <w:tmpl w:val="94C6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51955"/>
    <w:multiLevelType w:val="hybridMultilevel"/>
    <w:tmpl w:val="0D4C8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D260B2A"/>
    <w:multiLevelType w:val="hybridMultilevel"/>
    <w:tmpl w:val="591A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95F3D"/>
    <w:multiLevelType w:val="hybridMultilevel"/>
    <w:tmpl w:val="EC76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C7C86"/>
    <w:multiLevelType w:val="hybridMultilevel"/>
    <w:tmpl w:val="070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A31291"/>
    <w:multiLevelType w:val="hybridMultilevel"/>
    <w:tmpl w:val="003C4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72F80"/>
    <w:multiLevelType w:val="hybridMultilevel"/>
    <w:tmpl w:val="09708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D5286"/>
    <w:multiLevelType w:val="hybridMultilevel"/>
    <w:tmpl w:val="591A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94EA2"/>
    <w:multiLevelType w:val="hybridMultilevel"/>
    <w:tmpl w:val="C268A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2"/>
  </w:num>
  <w:num w:numId="4">
    <w:abstractNumId w:val="17"/>
  </w:num>
  <w:num w:numId="5">
    <w:abstractNumId w:val="18"/>
  </w:num>
  <w:num w:numId="6">
    <w:abstractNumId w:val="19"/>
  </w:num>
  <w:num w:numId="7">
    <w:abstractNumId w:val="2"/>
  </w:num>
  <w:num w:numId="8">
    <w:abstractNumId w:val="5"/>
  </w:num>
  <w:num w:numId="9">
    <w:abstractNumId w:val="23"/>
  </w:num>
  <w:num w:numId="10">
    <w:abstractNumId w:val="3"/>
  </w:num>
  <w:num w:numId="11">
    <w:abstractNumId w:val="4"/>
  </w:num>
  <w:num w:numId="12">
    <w:abstractNumId w:val="16"/>
  </w:num>
  <w:num w:numId="13">
    <w:abstractNumId w:val="9"/>
  </w:num>
  <w:num w:numId="14">
    <w:abstractNumId w:val="11"/>
  </w:num>
  <w:num w:numId="15">
    <w:abstractNumId w:val="24"/>
  </w:num>
  <w:num w:numId="16">
    <w:abstractNumId w:val="0"/>
  </w:num>
  <w:num w:numId="17">
    <w:abstractNumId w:val="26"/>
  </w:num>
  <w:num w:numId="18">
    <w:abstractNumId w:val="29"/>
  </w:num>
  <w:num w:numId="19">
    <w:abstractNumId w:val="22"/>
  </w:num>
  <w:num w:numId="20">
    <w:abstractNumId w:val="30"/>
  </w:num>
  <w:num w:numId="21">
    <w:abstractNumId w:val="20"/>
  </w:num>
  <w:num w:numId="22">
    <w:abstractNumId w:val="15"/>
  </w:num>
  <w:num w:numId="23">
    <w:abstractNumId w:val="1"/>
  </w:num>
  <w:num w:numId="24">
    <w:abstractNumId w:val="14"/>
  </w:num>
  <w:num w:numId="25">
    <w:abstractNumId w:val="31"/>
  </w:num>
  <w:num w:numId="26">
    <w:abstractNumId w:val="13"/>
  </w:num>
  <w:num w:numId="27">
    <w:abstractNumId w:val="21"/>
  </w:num>
  <w:num w:numId="28">
    <w:abstractNumId w:val="27"/>
  </w:num>
  <w:num w:numId="29">
    <w:abstractNumId w:val="10"/>
  </w:num>
  <w:num w:numId="30">
    <w:abstractNumId w:val="28"/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70"/>
    <w:rsid w:val="00015F16"/>
    <w:rsid w:val="00027695"/>
    <w:rsid w:val="000423DE"/>
    <w:rsid w:val="00067551"/>
    <w:rsid w:val="00075A8F"/>
    <w:rsid w:val="000A0425"/>
    <w:rsid w:val="000B067C"/>
    <w:rsid w:val="000B4DAF"/>
    <w:rsid w:val="000B4F4B"/>
    <w:rsid w:val="000E6691"/>
    <w:rsid w:val="000F2E18"/>
    <w:rsid w:val="0010171A"/>
    <w:rsid w:val="00107D89"/>
    <w:rsid w:val="00126F94"/>
    <w:rsid w:val="00177961"/>
    <w:rsid w:val="001B08DF"/>
    <w:rsid w:val="001C1888"/>
    <w:rsid w:val="001D7359"/>
    <w:rsid w:val="001E201B"/>
    <w:rsid w:val="001E2F53"/>
    <w:rsid w:val="002C4B41"/>
    <w:rsid w:val="002D19BA"/>
    <w:rsid w:val="002E30BA"/>
    <w:rsid w:val="002F05E5"/>
    <w:rsid w:val="0031431E"/>
    <w:rsid w:val="003269A7"/>
    <w:rsid w:val="00331CDE"/>
    <w:rsid w:val="00340CC4"/>
    <w:rsid w:val="00365F9C"/>
    <w:rsid w:val="003C5114"/>
    <w:rsid w:val="003D15C4"/>
    <w:rsid w:val="003F4268"/>
    <w:rsid w:val="004230FD"/>
    <w:rsid w:val="004233F5"/>
    <w:rsid w:val="0044157E"/>
    <w:rsid w:val="00476A52"/>
    <w:rsid w:val="00480BA2"/>
    <w:rsid w:val="004B47C3"/>
    <w:rsid w:val="004C082A"/>
    <w:rsid w:val="004C548C"/>
    <w:rsid w:val="00522713"/>
    <w:rsid w:val="005541E4"/>
    <w:rsid w:val="00597B5B"/>
    <w:rsid w:val="00597CBA"/>
    <w:rsid w:val="005A2A63"/>
    <w:rsid w:val="005A7849"/>
    <w:rsid w:val="005D55A0"/>
    <w:rsid w:val="005E5280"/>
    <w:rsid w:val="00601CB2"/>
    <w:rsid w:val="00611A87"/>
    <w:rsid w:val="00620C01"/>
    <w:rsid w:val="006372EC"/>
    <w:rsid w:val="00671CC4"/>
    <w:rsid w:val="00672F69"/>
    <w:rsid w:val="006835B4"/>
    <w:rsid w:val="006D57F1"/>
    <w:rsid w:val="006F58A0"/>
    <w:rsid w:val="00742D85"/>
    <w:rsid w:val="00793A1D"/>
    <w:rsid w:val="007A5B3F"/>
    <w:rsid w:val="007D2105"/>
    <w:rsid w:val="007D3EAA"/>
    <w:rsid w:val="008063D5"/>
    <w:rsid w:val="0082343C"/>
    <w:rsid w:val="00834BA3"/>
    <w:rsid w:val="00840054"/>
    <w:rsid w:val="008540CB"/>
    <w:rsid w:val="008B01FD"/>
    <w:rsid w:val="008E2CA7"/>
    <w:rsid w:val="009043E4"/>
    <w:rsid w:val="00904A89"/>
    <w:rsid w:val="009422B2"/>
    <w:rsid w:val="00944B24"/>
    <w:rsid w:val="00971195"/>
    <w:rsid w:val="009A5AE2"/>
    <w:rsid w:val="009B6C3E"/>
    <w:rsid w:val="009E3662"/>
    <w:rsid w:val="00A00670"/>
    <w:rsid w:val="00A16A42"/>
    <w:rsid w:val="00A17421"/>
    <w:rsid w:val="00A34F02"/>
    <w:rsid w:val="00A719D6"/>
    <w:rsid w:val="00AA112C"/>
    <w:rsid w:val="00AA2D4B"/>
    <w:rsid w:val="00AB68AD"/>
    <w:rsid w:val="00AF4B32"/>
    <w:rsid w:val="00B25358"/>
    <w:rsid w:val="00B47792"/>
    <w:rsid w:val="00B75278"/>
    <w:rsid w:val="00B9713A"/>
    <w:rsid w:val="00B97259"/>
    <w:rsid w:val="00BC3629"/>
    <w:rsid w:val="00BE215D"/>
    <w:rsid w:val="00BE3077"/>
    <w:rsid w:val="00C3536F"/>
    <w:rsid w:val="00C5199D"/>
    <w:rsid w:val="00C544E5"/>
    <w:rsid w:val="00C753F7"/>
    <w:rsid w:val="00C800F3"/>
    <w:rsid w:val="00CF79F1"/>
    <w:rsid w:val="00D320A8"/>
    <w:rsid w:val="00D33030"/>
    <w:rsid w:val="00D82215"/>
    <w:rsid w:val="00DC4C92"/>
    <w:rsid w:val="00DE638A"/>
    <w:rsid w:val="00E33502"/>
    <w:rsid w:val="00EA7FC3"/>
    <w:rsid w:val="00EF7913"/>
    <w:rsid w:val="00F30E1C"/>
    <w:rsid w:val="00F807CE"/>
    <w:rsid w:val="00FB0F84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B4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WIN10</cp:lastModifiedBy>
  <cp:revision>30</cp:revision>
  <cp:lastPrinted>2024-03-07T21:40:00Z</cp:lastPrinted>
  <dcterms:created xsi:type="dcterms:W3CDTF">2024-03-05T08:03:00Z</dcterms:created>
  <dcterms:modified xsi:type="dcterms:W3CDTF">2026-04-06T16:11:00Z</dcterms:modified>
</cp:coreProperties>
</file>