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A9BC" w14:textId="289A3E3A" w:rsidR="00981B82" w:rsidRPr="0065562E" w:rsidRDefault="005B6EA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30396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4D34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032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981B82" w:rsidRPr="0065562E">
        <w:rPr>
          <w:rFonts w:ascii="Times New Roman" w:hAnsi="Times New Roman" w:cs="Times New Roman"/>
          <w:b/>
          <w:bCs/>
          <w:sz w:val="32"/>
          <w:szCs w:val="32"/>
        </w:rPr>
        <w:t>Urgensi</w:t>
      </w:r>
      <w:proofErr w:type="spellEnd"/>
      <w:r w:rsidR="00981B82" w:rsidRPr="0065562E">
        <w:rPr>
          <w:rFonts w:ascii="Times New Roman" w:hAnsi="Times New Roman" w:cs="Times New Roman"/>
          <w:b/>
          <w:bCs/>
          <w:sz w:val="32"/>
          <w:szCs w:val="32"/>
        </w:rPr>
        <w:t xml:space="preserve"> Pendidikan Pancasila di Indonesia</w:t>
      </w:r>
    </w:p>
    <w:p w14:paraId="131D8DBC" w14:textId="0890828F" w:rsidR="00981B82" w:rsidRPr="00381B87" w:rsidRDefault="00981B82" w:rsidP="00981B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Pendidikan Pancasila  </w:t>
      </w:r>
    </w:p>
    <w:p w14:paraId="6D60A735" w14:textId="6A89E2F0" w:rsidR="00981B82" w:rsidRDefault="00981B82" w:rsidP="00647A2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A28">
        <w:rPr>
          <w:rFonts w:ascii="Times New Roman" w:hAnsi="Times New Roman" w:cs="Times New Roman"/>
          <w:sz w:val="24"/>
          <w:szCs w:val="24"/>
        </w:rPr>
        <w:t xml:space="preserve">dan proses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="00647A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47A28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masing-masing. Selain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Pancasila. Jadi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“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Student</w:t>
      </w:r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37241F">
        <w:rPr>
          <w:rFonts w:ascii="Times New Roman" w:hAnsi="Times New Roman" w:cs="Times New Roman"/>
          <w:sz w:val="24"/>
          <w:szCs w:val="24"/>
        </w:rPr>
        <w:t xml:space="preserve"> </w:t>
      </w:r>
      <w:r w:rsidR="00B92B51">
        <w:rPr>
          <w:rFonts w:ascii="Times New Roman" w:hAnsi="Times New Roman" w:cs="Times New Roman"/>
          <w:sz w:val="24"/>
          <w:szCs w:val="24"/>
        </w:rPr>
        <w:t xml:space="preserve">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Centered Learning</w:t>
      </w:r>
      <w:r w:rsidR="00E267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>Knowledge, Attitude</w:t>
      </w:r>
      <w:r w:rsidR="00E2675B">
        <w:rPr>
          <w:rFonts w:ascii="Times New Roman" w:hAnsi="Times New Roman" w:cs="Times New Roman"/>
          <w:sz w:val="24"/>
          <w:szCs w:val="24"/>
        </w:rPr>
        <w:t xml:space="preserve">, dan </w:t>
      </w:r>
      <w:r w:rsidR="00E2675B" w:rsidRPr="006E2C75">
        <w:rPr>
          <w:rFonts w:ascii="Times New Roman" w:hAnsi="Times New Roman" w:cs="Times New Roman"/>
          <w:i/>
          <w:iCs/>
          <w:sz w:val="24"/>
          <w:szCs w:val="24"/>
        </w:rPr>
        <w:t xml:space="preserve">Skill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profesionalitasnya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675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2675B">
        <w:rPr>
          <w:rFonts w:ascii="Times New Roman" w:hAnsi="Times New Roman" w:cs="Times New Roman"/>
          <w:sz w:val="24"/>
          <w:szCs w:val="24"/>
        </w:rPr>
        <w:t xml:space="preserve"> </w:t>
      </w:r>
      <w:r w:rsidR="006E2C75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6E2C7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E2C7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F773ABA" w14:textId="0D0B3F63" w:rsidR="006E2C75" w:rsidRPr="00381B87" w:rsidRDefault="006E2C75" w:rsidP="006E2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381B87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381B87">
        <w:rPr>
          <w:rFonts w:ascii="Times New Roman" w:hAnsi="Times New Roman" w:cs="Times New Roman"/>
          <w:b/>
          <w:bCs/>
          <w:sz w:val="24"/>
          <w:szCs w:val="24"/>
        </w:rPr>
        <w:t xml:space="preserve"> Pendidikan Pancasila</w:t>
      </w:r>
    </w:p>
    <w:p w14:paraId="422B1DA9" w14:textId="77777777" w:rsidR="00381B87" w:rsidRDefault="00381B87" w:rsidP="00381B87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4C69401" w14:textId="3AFAD801" w:rsidR="006E2C75" w:rsidRDefault="006E2C75" w:rsidP="006E2C75">
      <w:pPr>
        <w:pStyle w:val="ListParagraph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Bintang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penunjuk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tongkat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tongkat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oleh faham-faham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dijalankannya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Pendidikan Pancasila di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B87">
        <w:rPr>
          <w:rFonts w:ascii="Times New Roman" w:hAnsi="Times New Roman" w:cs="Times New Roman"/>
          <w:sz w:val="24"/>
          <w:szCs w:val="24"/>
        </w:rPr>
        <w:t xml:space="preserve">negara </w:t>
      </w:r>
      <w:r w:rsidR="0098204C">
        <w:rPr>
          <w:rFonts w:ascii="Times New Roman" w:hAnsi="Times New Roman" w:cs="Times New Roman"/>
          <w:sz w:val="24"/>
          <w:szCs w:val="24"/>
        </w:rPr>
        <w:t xml:space="preserve"> </w:t>
      </w:r>
      <w:r w:rsidR="00381B87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pengamalam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Pancasila. Hal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B87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38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inti Pembangunan dan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estafet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Lembaga-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negara, badan-badan negara, Lembaga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, Lembaga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>, Lembaga-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6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DD4682">
        <w:rPr>
          <w:rFonts w:ascii="Times New Roman" w:hAnsi="Times New Roman" w:cs="Times New Roman"/>
          <w:sz w:val="24"/>
          <w:szCs w:val="24"/>
        </w:rPr>
        <w:t xml:space="preserve"> Pancasila.</w:t>
      </w:r>
      <w:r w:rsidR="00AB29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92B2F0" w14:textId="77777777" w:rsidR="00637E4D" w:rsidRDefault="00637E4D" w:rsidP="006E2C75">
      <w:pPr>
        <w:pStyle w:val="ListParagraph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11C59FEC" w14:textId="15E261CA" w:rsidR="00FF2A81" w:rsidRDefault="00931216" w:rsidP="00FF2A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="003768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CAB49D" w14:textId="77777777" w:rsidR="00637E4D" w:rsidRPr="00637E4D" w:rsidRDefault="00637E4D" w:rsidP="00637E4D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A4478" w14:textId="74B81349" w:rsidR="004D5F67" w:rsidRPr="0065562E" w:rsidRDefault="0037688F" w:rsidP="0037688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Dinamika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</w:p>
    <w:p w14:paraId="3B5DBBD8" w14:textId="77777777" w:rsidR="009F2226" w:rsidRDefault="0037688F" w:rsidP="003768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Orde Lama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Era Reformasi. Para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negara pada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. Kajian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kuurn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D50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C6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akhir-akhir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mengaktualisasikan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226">
        <w:rPr>
          <w:rFonts w:ascii="Times New Roman" w:hAnsi="Times New Roman" w:cs="Times New Roman"/>
          <w:sz w:val="24"/>
          <w:szCs w:val="24"/>
        </w:rPr>
        <w:t>iptek</w:t>
      </w:r>
      <w:proofErr w:type="spellEnd"/>
      <w:r w:rsidR="009F2226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040FC3CD" w14:textId="77777777" w:rsidR="009F2226" w:rsidRDefault="009F2226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E6A210" w14:textId="77777777" w:rsidR="0065562E" w:rsidRDefault="0065562E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22EB1" w14:textId="77777777" w:rsidR="0065562E" w:rsidRDefault="0065562E" w:rsidP="003768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8015A" w14:textId="424AC442" w:rsidR="0065562E" w:rsidRPr="0065562E" w:rsidRDefault="009F2226" w:rsidP="006556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lastRenderedPageBreak/>
        <w:t>Tantangan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Dasar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562E">
        <w:rPr>
          <w:rFonts w:ascii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88F" w:rsidRPr="0065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8E6884" w14:textId="073D13D9" w:rsidR="0065562E" w:rsidRPr="0065562E" w:rsidRDefault="0065562E" w:rsidP="0065562E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F6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D5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F6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D5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format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18C">
        <w:rPr>
          <w:rFonts w:ascii="Times New Roman" w:hAnsi="Times New Roman" w:cs="Times New Roman"/>
          <w:i/>
          <w:iCs/>
          <w:sz w:val="24"/>
          <w:szCs w:val="24"/>
        </w:rPr>
        <w:t>internal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Pancasila).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18C">
        <w:rPr>
          <w:rFonts w:ascii="Times New Roman" w:hAnsi="Times New Roman" w:cs="Times New Roman"/>
          <w:i/>
          <w:iCs/>
          <w:sz w:val="24"/>
          <w:szCs w:val="24"/>
        </w:rPr>
        <w:t>eksternal</w:t>
      </w:r>
      <w:proofErr w:type="spellEnd"/>
      <w:r w:rsidRPr="006F31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hedonistic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</w:t>
      </w:r>
    </w:p>
    <w:p w14:paraId="45E23751" w14:textId="40895009" w:rsidR="009F2226" w:rsidRDefault="009F2226" w:rsidP="009F2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</w:p>
    <w:p w14:paraId="47E1CCE0" w14:textId="49447F84" w:rsidR="009F2226" w:rsidRDefault="009F2226" w:rsidP="009F22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Kapitalisme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E4D">
        <w:rPr>
          <w:rFonts w:ascii="Times New Roman" w:hAnsi="Times New Roman" w:cs="Times New Roman"/>
          <w:sz w:val="24"/>
          <w:szCs w:val="24"/>
        </w:rPr>
        <w:t>dirintis</w:t>
      </w:r>
      <w:proofErr w:type="spellEnd"/>
      <w:r w:rsidR="00F37E4D">
        <w:rPr>
          <w:rFonts w:ascii="Times New Roman" w:hAnsi="Times New Roman" w:cs="Times New Roman"/>
          <w:sz w:val="24"/>
          <w:szCs w:val="24"/>
        </w:rPr>
        <w:t xml:space="preserve"> oleh Prof. </w:t>
      </w:r>
      <w:proofErr w:type="spellStart"/>
      <w:r w:rsidR="00F37E4D">
        <w:rPr>
          <w:rFonts w:ascii="Times New Roman" w:hAnsi="Times New Roman" w:cs="Times New Roman"/>
          <w:sz w:val="24"/>
          <w:szCs w:val="24"/>
        </w:rPr>
        <w:t>Mubyarto</w:t>
      </w:r>
      <w:proofErr w:type="spellEnd"/>
      <w:r w:rsidR="00F37E4D">
        <w:rPr>
          <w:rFonts w:ascii="Times New Roman" w:hAnsi="Times New Roman" w:cs="Times New Roman"/>
          <w:sz w:val="24"/>
          <w:szCs w:val="24"/>
        </w:rPr>
        <w:t xml:space="preserve"> </w:t>
      </w:r>
      <w:r w:rsidR="00390252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1980 </w:t>
      </w:r>
      <w:proofErr w:type="gramStart"/>
      <w:r w:rsidR="00390252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menangkal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menyaingi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="003902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390252">
        <w:rPr>
          <w:rFonts w:ascii="Times New Roman" w:hAnsi="Times New Roman" w:cs="Times New Roman"/>
          <w:sz w:val="24"/>
          <w:szCs w:val="24"/>
        </w:rPr>
        <w:t>.</w:t>
      </w:r>
    </w:p>
    <w:p w14:paraId="45FCCE23" w14:textId="77777777" w:rsidR="00B07947" w:rsidRDefault="00B07947" w:rsidP="00B079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60927D" w14:textId="77777777" w:rsidR="00390252" w:rsidRDefault="00390252" w:rsidP="009F222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iptek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lain.</w:t>
      </w:r>
    </w:p>
    <w:p w14:paraId="025F7BF5" w14:textId="77777777" w:rsidR="00B07947" w:rsidRPr="00B07947" w:rsidRDefault="00B07947" w:rsidP="00B079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25D4BE" w14:textId="77777777" w:rsidR="00B07947" w:rsidRDefault="00B07947" w:rsidP="00B079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40B043D" w14:textId="20E5C68A" w:rsidR="0060097A" w:rsidRDefault="00390252" w:rsidP="0065562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Konsumerisme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321">
        <w:rPr>
          <w:rFonts w:ascii="Times New Roman" w:hAnsi="Times New Roman" w:cs="Times New Roman"/>
          <w:sz w:val="24"/>
          <w:szCs w:val="24"/>
        </w:rPr>
        <w:t xml:space="preserve">negara Indonesia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negara lain yang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321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D2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ipteknya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. Pancasila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62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65562E">
        <w:rPr>
          <w:rFonts w:ascii="Times New Roman" w:hAnsi="Times New Roman" w:cs="Times New Roman"/>
          <w:sz w:val="24"/>
          <w:szCs w:val="24"/>
        </w:rPr>
        <w:t xml:space="preserve"> negara.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C332B" w14:textId="77777777" w:rsidR="0065562E" w:rsidRPr="0065562E" w:rsidRDefault="0065562E" w:rsidP="0065562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843668" w14:textId="2B6E91AC" w:rsidR="003631F8" w:rsidRDefault="003631F8" w:rsidP="003631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31F8">
        <w:rPr>
          <w:rFonts w:ascii="Times New Roman" w:hAnsi="Times New Roman" w:cs="Times New Roman"/>
          <w:b/>
          <w:bCs/>
          <w:sz w:val="24"/>
          <w:szCs w:val="24"/>
        </w:rPr>
        <w:t>MENDESKRIPSIKAN ESENSI dan URGENSI PENDIDIKAN PANCASILA UNTUK MASA DEPAN</w:t>
      </w:r>
    </w:p>
    <w:p w14:paraId="1A0F653F" w14:textId="730369A7" w:rsidR="003631F8" w:rsidRDefault="003631F8" w:rsidP="003631F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31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Republik Indonesia No. 12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penghayatan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Dirjen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Dikti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esensi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 Pendidikan Pancasila yang </w:t>
      </w:r>
      <w:proofErr w:type="spellStart"/>
      <w:r w:rsidR="00F95899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F9589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56F8DC" w14:textId="5E1815F6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</w:t>
      </w:r>
    </w:p>
    <w:p w14:paraId="33EAF612" w14:textId="3AAB40CE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4FCD9CF" w14:textId="3A07EED9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308EBE4D" w14:textId="3A3839B7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</w:t>
      </w:r>
    </w:p>
    <w:p w14:paraId="33F357F8" w14:textId="68C5E3A0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</w:p>
    <w:p w14:paraId="297B84A7" w14:textId="27092EE4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</w:p>
    <w:p w14:paraId="3282C060" w14:textId="2667D4B0" w:rsidR="00F95899" w:rsidRDefault="00F95899" w:rsidP="00F958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</w:p>
    <w:p w14:paraId="501EBE42" w14:textId="77777777" w:rsidR="0060097A" w:rsidRDefault="0060097A" w:rsidP="0060097A">
      <w:pPr>
        <w:pStyle w:val="ListParagraph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43408B9D" w14:textId="1BD3EA6A" w:rsidR="00F95899" w:rsidRDefault="00F9589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(student centered learning),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scientific.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terinternalisasi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maha</w:t>
      </w:r>
      <w:r w:rsidR="001D45A2">
        <w:rPr>
          <w:rFonts w:ascii="Times New Roman" w:hAnsi="Times New Roman" w:cs="Times New Roman"/>
          <w:sz w:val="24"/>
          <w:szCs w:val="24"/>
        </w:rPr>
        <w:t>s</w:t>
      </w:r>
      <w:r w:rsidR="00950498">
        <w:rPr>
          <w:rFonts w:ascii="Times New Roman" w:hAnsi="Times New Roman" w:cs="Times New Roman"/>
          <w:sz w:val="24"/>
          <w:szCs w:val="24"/>
        </w:rPr>
        <w:t>iswa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profesionalismenya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/ program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4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498">
        <w:rPr>
          <w:rFonts w:ascii="Times New Roman" w:hAnsi="Times New Roman" w:cs="Times New Roman"/>
          <w:sz w:val="24"/>
          <w:szCs w:val="24"/>
        </w:rPr>
        <w:t xml:space="preserve"> </w:t>
      </w:r>
      <w:r w:rsidR="0060097A">
        <w:rPr>
          <w:rFonts w:ascii="Times New Roman" w:hAnsi="Times New Roman" w:cs="Times New Roman"/>
          <w:sz w:val="24"/>
          <w:szCs w:val="24"/>
        </w:rPr>
        <w:t xml:space="preserve">Pendidikan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professional yang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berjiwa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membentengi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dimasa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7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60097A">
        <w:rPr>
          <w:rFonts w:ascii="Times New Roman" w:hAnsi="Times New Roman" w:cs="Times New Roman"/>
          <w:sz w:val="24"/>
          <w:szCs w:val="24"/>
        </w:rPr>
        <w:t>.</w:t>
      </w:r>
    </w:p>
    <w:p w14:paraId="576BA40F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71FE2329" w14:textId="53B9AE95" w:rsidR="00635E0C" w:rsidRDefault="00635E0C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Barat.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keb</w:t>
      </w:r>
      <w:r w:rsidR="000D601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prodi-prodi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Tinggi </w:t>
      </w:r>
      <w:r>
        <w:rPr>
          <w:rFonts w:ascii="Times New Roman" w:hAnsi="Times New Roman" w:cs="Times New Roman"/>
          <w:sz w:val="24"/>
          <w:szCs w:val="24"/>
        </w:rPr>
        <w:t>Indonesia</w:t>
      </w:r>
      <w:r w:rsidR="00C2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prodi-prodi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3129">
        <w:rPr>
          <w:rFonts w:ascii="Times New Roman" w:hAnsi="Times New Roman" w:cs="Times New Roman"/>
          <w:sz w:val="24"/>
          <w:szCs w:val="24"/>
        </w:rPr>
        <w:t>terserap</w:t>
      </w:r>
      <w:proofErr w:type="spellEnd"/>
      <w:r w:rsidR="00C23129">
        <w:rPr>
          <w:rFonts w:ascii="Times New Roman" w:hAnsi="Times New Roman" w:cs="Times New Roman"/>
          <w:sz w:val="24"/>
          <w:szCs w:val="24"/>
        </w:rPr>
        <w:t xml:space="preserve"> oleh pasar (dunia Industri).</w:t>
      </w:r>
    </w:p>
    <w:p w14:paraId="291A90EE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03AA4EA1" w14:textId="03991A73" w:rsidR="00C23129" w:rsidRDefault="00C2312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menyejahterakan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elite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(scientist oriented).</w:t>
      </w:r>
    </w:p>
    <w:p w14:paraId="7F2B3A48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E24930F" w14:textId="3644BB46" w:rsidR="009B3021" w:rsidRDefault="009B3021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C59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9FF6A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4867B7E7" w14:textId="6D803746" w:rsidR="00EC5977" w:rsidRDefault="00EC597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Pancasila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professional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infiltrasi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bertubi-tubi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(mainstream)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="002B5B59">
        <w:rPr>
          <w:rFonts w:ascii="Times New Roman" w:hAnsi="Times New Roman" w:cs="Times New Roman"/>
          <w:sz w:val="24"/>
          <w:szCs w:val="24"/>
        </w:rPr>
        <w:t>selenggarakan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agar Masyarakat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tercerabut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pembeda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B5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2B5B59">
        <w:rPr>
          <w:rFonts w:ascii="Times New Roman" w:hAnsi="Times New Roman" w:cs="Times New Roman"/>
          <w:sz w:val="24"/>
          <w:szCs w:val="24"/>
        </w:rPr>
        <w:t>.</w:t>
      </w:r>
    </w:p>
    <w:p w14:paraId="38599F74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A76311E" w14:textId="1953B1A4" w:rsidR="002B5B59" w:rsidRDefault="002B5B59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dekadensi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norma-norma social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elite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legislative)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B59">
        <w:rPr>
          <w:rFonts w:ascii="Times New Roman" w:hAnsi="Times New Roman" w:cs="Times New Roman"/>
          <w:i/>
          <w:iCs/>
          <w:sz w:val="24"/>
          <w:szCs w:val="24"/>
        </w:rPr>
        <w:t>fatsoen</w:t>
      </w:r>
      <w:proofErr w:type="spellEnd"/>
      <w:r w:rsidRPr="002B5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kenegarawan</w:t>
      </w:r>
      <w:r w:rsidR="002022F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politikus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terjerat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lastRenderedPageBreak/>
        <w:t>keuangan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negara. Selain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menggerus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2F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2022F6">
        <w:rPr>
          <w:rFonts w:ascii="Times New Roman" w:hAnsi="Times New Roman" w:cs="Times New Roman"/>
          <w:sz w:val="24"/>
          <w:szCs w:val="24"/>
        </w:rPr>
        <w:t>.</w:t>
      </w:r>
    </w:p>
    <w:p w14:paraId="7C770BEE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594910EC" w14:textId="77777777" w:rsidR="00DF6566" w:rsidRDefault="002022F6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947">
        <w:rPr>
          <w:rFonts w:ascii="Times New Roman" w:hAnsi="Times New Roman" w:cs="Times New Roman"/>
          <w:b/>
          <w:bCs/>
          <w:sz w:val="24"/>
          <w:szCs w:val="24"/>
        </w:rPr>
        <w:t>Korupsi</w:t>
      </w:r>
      <w:proofErr w:type="spellEnd"/>
      <w:r w:rsidRPr="00B07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penyelewengan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Pembangunan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terbengkalai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36ECA6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2E557023" w14:textId="77777777" w:rsidR="00DF6566" w:rsidRDefault="00DF6566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Pendidikan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79101392" w14:textId="77777777" w:rsidR="00B07947" w:rsidRDefault="00B07947" w:rsidP="00F95899">
      <w:pPr>
        <w:pStyle w:val="ListParagraph"/>
        <w:ind w:left="0" w:firstLine="900"/>
        <w:jc w:val="both"/>
        <w:rPr>
          <w:rFonts w:ascii="Times New Roman" w:hAnsi="Times New Roman" w:cs="Times New Roman"/>
          <w:sz w:val="24"/>
          <w:szCs w:val="24"/>
        </w:rPr>
      </w:pPr>
    </w:p>
    <w:p w14:paraId="1A9424DC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</w:t>
      </w:r>
    </w:p>
    <w:p w14:paraId="52EE8BA3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</w:t>
      </w:r>
      <w:proofErr w:type="spellEnd"/>
    </w:p>
    <w:p w14:paraId="5E7F4EB0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14:paraId="5E3E59F3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norma-norma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pergaulan</w:t>
      </w:r>
      <w:proofErr w:type="spellEnd"/>
    </w:p>
    <w:p w14:paraId="178AF4EC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</w:p>
    <w:p w14:paraId="00DA886D" w14:textId="77777777" w:rsidR="00DF6566" w:rsidRDefault="00DF6566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14:paraId="3F1D0086" w14:textId="77777777" w:rsidR="00D74D78" w:rsidRDefault="00D74D78" w:rsidP="00DF656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</w:p>
    <w:p w14:paraId="3D32FB7D" w14:textId="65A03A7C" w:rsidR="002022F6" w:rsidRPr="00D74D78" w:rsidRDefault="00D74D78" w:rsidP="00D74D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Kembali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disosialisasikan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diinternalisasikan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musnahnya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Punahnya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Start"/>
      <w:r w:rsidR="00C019B1">
        <w:rPr>
          <w:rFonts w:ascii="Times New Roman" w:hAnsi="Times New Roman" w:cs="Times New Roman"/>
          <w:sz w:val="24"/>
          <w:szCs w:val="24"/>
        </w:rPr>
        <w:t xml:space="preserve">I” 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="00C019B1">
        <w:rPr>
          <w:rFonts w:ascii="Times New Roman" w:hAnsi="Times New Roman" w:cs="Times New Roman"/>
          <w:sz w:val="24"/>
          <w:szCs w:val="24"/>
        </w:rPr>
        <w:t xml:space="preserve">: industry,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019B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019B1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2022F6" w:rsidRPr="00D74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3DB5" w14:textId="77777777" w:rsidR="004D5F67" w:rsidRPr="004D5F67" w:rsidRDefault="004D5F67" w:rsidP="004D5F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1E252" w14:textId="77777777" w:rsidR="00981B82" w:rsidRPr="00981B82" w:rsidRDefault="00981B82" w:rsidP="00981B82">
      <w:pPr>
        <w:ind w:firstLine="1440"/>
        <w:rPr>
          <w:rFonts w:ascii="Times New Roman" w:hAnsi="Times New Roman" w:cs="Times New Roman"/>
          <w:sz w:val="24"/>
          <w:szCs w:val="24"/>
        </w:rPr>
      </w:pPr>
    </w:p>
    <w:p w14:paraId="157781E6" w14:textId="77777777" w:rsidR="00981B82" w:rsidRPr="00981B82" w:rsidRDefault="00981B82" w:rsidP="00981B82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981B82" w:rsidRPr="0098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45E"/>
    <w:multiLevelType w:val="hybridMultilevel"/>
    <w:tmpl w:val="9C6EBDCE"/>
    <w:lvl w:ilvl="0" w:tplc="A8765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687443"/>
    <w:multiLevelType w:val="hybridMultilevel"/>
    <w:tmpl w:val="4100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5678"/>
    <w:multiLevelType w:val="hybridMultilevel"/>
    <w:tmpl w:val="E832743C"/>
    <w:lvl w:ilvl="0" w:tplc="338AAE1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EC156F"/>
    <w:multiLevelType w:val="hybridMultilevel"/>
    <w:tmpl w:val="AD08A23A"/>
    <w:lvl w:ilvl="0" w:tplc="68CAA9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19466C"/>
    <w:multiLevelType w:val="hybridMultilevel"/>
    <w:tmpl w:val="5FD6EF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4125D"/>
    <w:multiLevelType w:val="hybridMultilevel"/>
    <w:tmpl w:val="6CB4C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06987">
    <w:abstractNumId w:val="3"/>
  </w:num>
  <w:num w:numId="2" w16cid:durableId="1846826077">
    <w:abstractNumId w:val="5"/>
  </w:num>
  <w:num w:numId="3" w16cid:durableId="541288006">
    <w:abstractNumId w:val="0"/>
  </w:num>
  <w:num w:numId="4" w16cid:durableId="1631397840">
    <w:abstractNumId w:val="2"/>
  </w:num>
  <w:num w:numId="5" w16cid:durableId="356392632">
    <w:abstractNumId w:val="4"/>
  </w:num>
  <w:num w:numId="6" w16cid:durableId="202836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2"/>
    <w:rsid w:val="0001242D"/>
    <w:rsid w:val="000D601B"/>
    <w:rsid w:val="00191144"/>
    <w:rsid w:val="001D45A2"/>
    <w:rsid w:val="002022F6"/>
    <w:rsid w:val="002B5B59"/>
    <w:rsid w:val="00303962"/>
    <w:rsid w:val="003631F8"/>
    <w:rsid w:val="0037241F"/>
    <w:rsid w:val="0037688F"/>
    <w:rsid w:val="00381B87"/>
    <w:rsid w:val="00390252"/>
    <w:rsid w:val="00430A2F"/>
    <w:rsid w:val="004D34F0"/>
    <w:rsid w:val="004D5F67"/>
    <w:rsid w:val="005B6EAB"/>
    <w:rsid w:val="0060097A"/>
    <w:rsid w:val="00635E0C"/>
    <w:rsid w:val="00637E4D"/>
    <w:rsid w:val="00647A28"/>
    <w:rsid w:val="0065562E"/>
    <w:rsid w:val="006E2C75"/>
    <w:rsid w:val="006F318C"/>
    <w:rsid w:val="0081791D"/>
    <w:rsid w:val="008C6D50"/>
    <w:rsid w:val="009032BE"/>
    <w:rsid w:val="00931216"/>
    <w:rsid w:val="00950498"/>
    <w:rsid w:val="00981B82"/>
    <w:rsid w:val="0098204C"/>
    <w:rsid w:val="009B3021"/>
    <w:rsid w:val="009F2226"/>
    <w:rsid w:val="00A367D4"/>
    <w:rsid w:val="00AB29FA"/>
    <w:rsid w:val="00B07947"/>
    <w:rsid w:val="00B92B51"/>
    <w:rsid w:val="00C019B1"/>
    <w:rsid w:val="00C23129"/>
    <w:rsid w:val="00D22321"/>
    <w:rsid w:val="00D74D78"/>
    <w:rsid w:val="00DD4682"/>
    <w:rsid w:val="00DF6566"/>
    <w:rsid w:val="00E2675B"/>
    <w:rsid w:val="00EC5977"/>
    <w:rsid w:val="00ED34EF"/>
    <w:rsid w:val="00F37E4D"/>
    <w:rsid w:val="00F9589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84B5"/>
  <w15:chartTrackingRefBased/>
  <w15:docId w15:val="{418F4539-9159-4C80-B7F0-A456C580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8609-3F12-4D5E-9CBB-D88D8A9B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dc:description/>
  <cp:lastModifiedBy>anisah aidid</cp:lastModifiedBy>
  <cp:revision>13</cp:revision>
  <dcterms:created xsi:type="dcterms:W3CDTF">2023-08-20T04:32:00Z</dcterms:created>
  <dcterms:modified xsi:type="dcterms:W3CDTF">2025-10-17T07:30:00Z</dcterms:modified>
</cp:coreProperties>
</file>