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C464" w14:textId="77777777" w:rsidR="00462490" w:rsidRDefault="00462490" w:rsidP="003D2A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Materi </w:t>
      </w:r>
      <w:proofErr w:type="spellStart"/>
      <w:r>
        <w:rPr>
          <w:rFonts w:ascii="Times New Roman" w:hAnsi="Times New Roman" w:cs="Times New Roman"/>
          <w:sz w:val="28"/>
        </w:rPr>
        <w:t>Kewirausahaan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14:paraId="17514AE3" w14:textId="15BF1F99" w:rsidR="00E6048B" w:rsidRPr="00462490" w:rsidRDefault="00462490" w:rsidP="003D2AE2">
      <w:pPr>
        <w:rPr>
          <w:rFonts w:ascii="Times New Roman" w:hAnsi="Times New Roman" w:cs="Times New Roman"/>
          <w:sz w:val="28"/>
        </w:rPr>
      </w:pPr>
      <w:proofErr w:type="spellStart"/>
      <w:r w:rsidRPr="00462490">
        <w:rPr>
          <w:rFonts w:ascii="Times New Roman" w:hAnsi="Times New Roman" w:cs="Times New Roman"/>
          <w:sz w:val="28"/>
        </w:rPr>
        <w:t>Per</w:t>
      </w:r>
      <w:r>
        <w:rPr>
          <w:rFonts w:ascii="Times New Roman" w:hAnsi="Times New Roman" w:cs="Times New Roman"/>
          <w:sz w:val="28"/>
        </w:rPr>
        <w:t>temuan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ke</w:t>
      </w:r>
      <w:proofErr w:type="spellEnd"/>
      <w:r>
        <w:rPr>
          <w:rFonts w:ascii="Times New Roman" w:hAnsi="Times New Roman" w:cs="Times New Roman"/>
          <w:sz w:val="28"/>
        </w:rPr>
        <w:t xml:space="preserve"> -15 </w:t>
      </w:r>
    </w:p>
    <w:p w14:paraId="13642573" w14:textId="77777777" w:rsidR="00462490" w:rsidRPr="00462490" w:rsidRDefault="00462490" w:rsidP="003D2AE2">
      <w:pPr>
        <w:rPr>
          <w:rFonts w:ascii="Times New Roman" w:hAnsi="Times New Roman" w:cs="Times New Roman"/>
          <w:sz w:val="28"/>
        </w:rPr>
      </w:pPr>
    </w:p>
    <w:p w14:paraId="6011518F" w14:textId="67573320" w:rsidR="003D2AE2" w:rsidRPr="00462490" w:rsidRDefault="003D2AE2" w:rsidP="003D2AE2">
      <w:pPr>
        <w:rPr>
          <w:rFonts w:ascii="Times New Roman" w:hAnsi="Times New Roman" w:cs="Times New Roman"/>
          <w:sz w:val="28"/>
        </w:rPr>
      </w:pPr>
      <w:proofErr w:type="spellStart"/>
      <w:r w:rsidRPr="00462490">
        <w:rPr>
          <w:rFonts w:ascii="Times New Roman" w:hAnsi="Times New Roman" w:cs="Times New Roman"/>
          <w:sz w:val="28"/>
        </w:rPr>
        <w:t>Definisi</w:t>
      </w:r>
      <w:proofErr w:type="spellEnd"/>
      <w:r w:rsidRPr="004624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62490">
        <w:rPr>
          <w:rFonts w:ascii="Times New Roman" w:hAnsi="Times New Roman" w:cs="Times New Roman"/>
          <w:sz w:val="28"/>
        </w:rPr>
        <w:t>Evaluasi</w:t>
      </w:r>
      <w:proofErr w:type="spellEnd"/>
      <w:r w:rsidRPr="0046249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462490">
        <w:rPr>
          <w:rFonts w:ascii="Times New Roman" w:hAnsi="Times New Roman" w:cs="Times New Roman"/>
          <w:sz w:val="28"/>
        </w:rPr>
        <w:t>Pengukuran</w:t>
      </w:r>
      <w:proofErr w:type="spellEnd"/>
    </w:p>
    <w:p w14:paraId="1372BCBC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Evaluasi: Proses sistematis untuk menilai kinerja dan efektivitas suatu program, proyek, atau organisasi.</w:t>
      </w:r>
    </w:p>
    <w:p w14:paraId="33BF2D59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Pengukuran: Proses mengumpulkan data dan informasi untuk menilai kinerja dan efektivitas suatu program, proyek, atau organisasi.</w:t>
      </w:r>
    </w:p>
    <w:p w14:paraId="483B79E3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</w:p>
    <w:p w14:paraId="54905AB9" w14:textId="05D30A53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Cara Mengevaluasi dan Mengukur Kinerja Bisnis</w:t>
      </w:r>
    </w:p>
    <w:p w14:paraId="40F56018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1. Tentukan Tujuan dan Sasaran: Tentukan tujuan dan sasaran yang ingin dicapai oleh perusahaan.</w:t>
      </w:r>
    </w:p>
    <w:p w14:paraId="20746059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2. Pilih Indikator Kinerja: Pilih indikator kinerja yang relevan dengan tujuan dan sasaran perusahaan.</w:t>
      </w:r>
    </w:p>
    <w:p w14:paraId="2BA0F1D4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E6048B">
        <w:rPr>
          <w:rFonts w:ascii="Times New Roman" w:hAnsi="Times New Roman" w:cs="Times New Roman"/>
          <w:sz w:val="28"/>
        </w:rPr>
        <w:t>Kumpulkan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Data: </w:t>
      </w:r>
      <w:proofErr w:type="spellStart"/>
      <w:r w:rsidRPr="00E6048B">
        <w:rPr>
          <w:rFonts w:ascii="Times New Roman" w:hAnsi="Times New Roman" w:cs="Times New Roman"/>
          <w:sz w:val="28"/>
        </w:rPr>
        <w:t>Kumpulkan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data dan </w:t>
      </w:r>
      <w:proofErr w:type="spellStart"/>
      <w:r w:rsidRPr="00E6048B">
        <w:rPr>
          <w:rFonts w:ascii="Times New Roman" w:hAnsi="Times New Roman" w:cs="Times New Roman"/>
          <w:sz w:val="28"/>
        </w:rPr>
        <w:t>informasi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E6048B">
        <w:rPr>
          <w:rFonts w:ascii="Times New Roman" w:hAnsi="Times New Roman" w:cs="Times New Roman"/>
          <w:sz w:val="28"/>
        </w:rPr>
        <w:t>relevan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048B">
        <w:rPr>
          <w:rFonts w:ascii="Times New Roman" w:hAnsi="Times New Roman" w:cs="Times New Roman"/>
          <w:sz w:val="28"/>
        </w:rPr>
        <w:t>dengan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048B">
        <w:rPr>
          <w:rFonts w:ascii="Times New Roman" w:hAnsi="Times New Roman" w:cs="Times New Roman"/>
          <w:sz w:val="28"/>
        </w:rPr>
        <w:t>indikator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048B">
        <w:rPr>
          <w:rFonts w:ascii="Times New Roman" w:hAnsi="Times New Roman" w:cs="Times New Roman"/>
          <w:sz w:val="28"/>
        </w:rPr>
        <w:t>kinerja</w:t>
      </w:r>
      <w:proofErr w:type="spellEnd"/>
      <w:r w:rsidRPr="00E6048B">
        <w:rPr>
          <w:rFonts w:ascii="Times New Roman" w:hAnsi="Times New Roman" w:cs="Times New Roman"/>
          <w:sz w:val="28"/>
        </w:rPr>
        <w:t>.</w:t>
      </w:r>
    </w:p>
    <w:p w14:paraId="586A0E08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E6048B">
        <w:rPr>
          <w:rFonts w:ascii="Times New Roman" w:hAnsi="Times New Roman" w:cs="Times New Roman"/>
          <w:sz w:val="28"/>
        </w:rPr>
        <w:t>Analisis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Data: </w:t>
      </w:r>
      <w:proofErr w:type="spellStart"/>
      <w:r w:rsidRPr="00E6048B">
        <w:rPr>
          <w:rFonts w:ascii="Times New Roman" w:hAnsi="Times New Roman" w:cs="Times New Roman"/>
          <w:sz w:val="28"/>
        </w:rPr>
        <w:t>Analisis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data dan </w:t>
      </w:r>
      <w:proofErr w:type="spellStart"/>
      <w:r w:rsidRPr="00E6048B">
        <w:rPr>
          <w:rFonts w:ascii="Times New Roman" w:hAnsi="Times New Roman" w:cs="Times New Roman"/>
          <w:sz w:val="28"/>
        </w:rPr>
        <w:t>informasi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E6048B">
        <w:rPr>
          <w:rFonts w:ascii="Times New Roman" w:hAnsi="Times New Roman" w:cs="Times New Roman"/>
          <w:sz w:val="28"/>
        </w:rPr>
        <w:t>telah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048B">
        <w:rPr>
          <w:rFonts w:ascii="Times New Roman" w:hAnsi="Times New Roman" w:cs="Times New Roman"/>
          <w:sz w:val="28"/>
        </w:rPr>
        <w:t>dikumpulkan</w:t>
      </w:r>
      <w:proofErr w:type="spellEnd"/>
      <w:r w:rsidRPr="00E6048B">
        <w:rPr>
          <w:rFonts w:ascii="Times New Roman" w:hAnsi="Times New Roman" w:cs="Times New Roman"/>
          <w:sz w:val="28"/>
        </w:rPr>
        <w:t>.</w:t>
      </w:r>
    </w:p>
    <w:p w14:paraId="77A935B3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5. Buat Laporan: Buat laporan evaluasi dan pengukuran kinerja bisnis.</w:t>
      </w:r>
    </w:p>
    <w:p w14:paraId="317E0A57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6. Tindak Lanjut: Tindak lanjut hasil evaluasi dan pengukuran kinerja bisnis.</w:t>
      </w:r>
    </w:p>
    <w:p w14:paraId="4B5F7E40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</w:p>
    <w:p w14:paraId="78FFC7E0" w14:textId="59A9E586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Indikator Kinerja Bisnis</w:t>
      </w:r>
    </w:p>
    <w:p w14:paraId="07A3D35D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1. Keuangan:</w:t>
      </w:r>
    </w:p>
    <w:p w14:paraId="32F05B58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Pendapatan</w:t>
      </w:r>
    </w:p>
    <w:p w14:paraId="49ED2086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Laba</w:t>
      </w:r>
    </w:p>
    <w:p w14:paraId="2905A18D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6048B">
        <w:rPr>
          <w:rFonts w:ascii="Times New Roman" w:hAnsi="Times New Roman" w:cs="Times New Roman"/>
          <w:sz w:val="28"/>
        </w:rPr>
        <w:t>Biaya</w:t>
      </w:r>
      <w:proofErr w:type="spellEnd"/>
    </w:p>
    <w:p w14:paraId="58137523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>- ROI (Return on Investment)</w:t>
      </w:r>
    </w:p>
    <w:p w14:paraId="7D81B486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2. Pemasaran:</w:t>
      </w:r>
    </w:p>
    <w:p w14:paraId="73F77FB3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Jumlah pelanggan</w:t>
      </w:r>
    </w:p>
    <w:p w14:paraId="78EADC27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Jumlah penjualan</w:t>
      </w:r>
    </w:p>
    <w:p w14:paraId="650CB42F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lastRenderedPageBreak/>
        <w:t>- Pangsa pasar</w:t>
      </w:r>
    </w:p>
    <w:p w14:paraId="33695E32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Biaya pemasaran</w:t>
      </w:r>
    </w:p>
    <w:p w14:paraId="6C4F65F3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3. Operasional:</w:t>
      </w:r>
    </w:p>
    <w:p w14:paraId="3D07078D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Efisiensi produksi</w:t>
      </w:r>
    </w:p>
    <w:p w14:paraId="51B971D5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Kualitas produk</w:t>
      </w:r>
    </w:p>
    <w:p w14:paraId="5250C867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 xml:space="preserve">- Waktu </w:t>
      </w:r>
      <w:proofErr w:type="spellStart"/>
      <w:r w:rsidRPr="00E6048B">
        <w:rPr>
          <w:rFonts w:ascii="Times New Roman" w:hAnsi="Times New Roman" w:cs="Times New Roman"/>
          <w:sz w:val="28"/>
        </w:rPr>
        <w:t>pengiriman</w:t>
      </w:r>
      <w:proofErr w:type="spellEnd"/>
    </w:p>
    <w:p w14:paraId="0024F0F6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6048B">
        <w:rPr>
          <w:rFonts w:ascii="Times New Roman" w:hAnsi="Times New Roman" w:cs="Times New Roman"/>
          <w:sz w:val="28"/>
        </w:rPr>
        <w:t>Biaya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048B">
        <w:rPr>
          <w:rFonts w:ascii="Times New Roman" w:hAnsi="Times New Roman" w:cs="Times New Roman"/>
          <w:sz w:val="28"/>
        </w:rPr>
        <w:t>operasional</w:t>
      </w:r>
      <w:proofErr w:type="spellEnd"/>
    </w:p>
    <w:p w14:paraId="243CC32B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E6048B">
        <w:rPr>
          <w:rFonts w:ascii="Times New Roman" w:hAnsi="Times New Roman" w:cs="Times New Roman"/>
          <w:sz w:val="28"/>
        </w:rPr>
        <w:t>Sumber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Daya </w:t>
      </w:r>
      <w:proofErr w:type="spellStart"/>
      <w:r w:rsidRPr="00E6048B">
        <w:rPr>
          <w:rFonts w:ascii="Times New Roman" w:hAnsi="Times New Roman" w:cs="Times New Roman"/>
          <w:sz w:val="28"/>
        </w:rPr>
        <w:t>Manusia</w:t>
      </w:r>
      <w:proofErr w:type="spellEnd"/>
      <w:r w:rsidRPr="00E6048B">
        <w:rPr>
          <w:rFonts w:ascii="Times New Roman" w:hAnsi="Times New Roman" w:cs="Times New Roman"/>
          <w:sz w:val="28"/>
        </w:rPr>
        <w:t>:</w:t>
      </w:r>
    </w:p>
    <w:p w14:paraId="4A180C22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6048B">
        <w:rPr>
          <w:rFonts w:ascii="Times New Roman" w:hAnsi="Times New Roman" w:cs="Times New Roman"/>
          <w:sz w:val="28"/>
        </w:rPr>
        <w:t>Jumlah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048B">
        <w:rPr>
          <w:rFonts w:ascii="Times New Roman" w:hAnsi="Times New Roman" w:cs="Times New Roman"/>
          <w:sz w:val="28"/>
        </w:rPr>
        <w:t>karyawan</w:t>
      </w:r>
      <w:proofErr w:type="spellEnd"/>
    </w:p>
    <w:p w14:paraId="17964F78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6048B">
        <w:rPr>
          <w:rFonts w:ascii="Times New Roman" w:hAnsi="Times New Roman" w:cs="Times New Roman"/>
          <w:sz w:val="28"/>
        </w:rPr>
        <w:t>Kualitas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048B">
        <w:rPr>
          <w:rFonts w:ascii="Times New Roman" w:hAnsi="Times New Roman" w:cs="Times New Roman"/>
          <w:sz w:val="28"/>
        </w:rPr>
        <w:t>karyawan</w:t>
      </w:r>
      <w:proofErr w:type="spellEnd"/>
    </w:p>
    <w:p w14:paraId="7C735D45" w14:textId="77777777" w:rsidR="003D2AE2" w:rsidRPr="00E6048B" w:rsidRDefault="003D2AE2" w:rsidP="003D2AE2">
      <w:pPr>
        <w:rPr>
          <w:rFonts w:ascii="Times New Roman" w:hAnsi="Times New Roman" w:cs="Times New Roman"/>
          <w:sz w:val="28"/>
        </w:rPr>
      </w:pPr>
      <w:r w:rsidRPr="00E6048B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E6048B">
        <w:rPr>
          <w:rFonts w:ascii="Times New Roman" w:hAnsi="Times New Roman" w:cs="Times New Roman"/>
          <w:sz w:val="28"/>
        </w:rPr>
        <w:t>Biaya</w:t>
      </w:r>
      <w:proofErr w:type="spellEnd"/>
      <w:r w:rsidRPr="00E6048B">
        <w:rPr>
          <w:rFonts w:ascii="Times New Roman" w:hAnsi="Times New Roman" w:cs="Times New Roman"/>
          <w:sz w:val="28"/>
        </w:rPr>
        <w:t xml:space="preserve"> SDM</w:t>
      </w:r>
    </w:p>
    <w:p w14:paraId="70CE267C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Tingkat turnover karyawan</w:t>
      </w:r>
    </w:p>
    <w:p w14:paraId="2FA75E28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</w:p>
    <w:p w14:paraId="5696796E" w14:textId="05742971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Contoh Evaluasi dan Pengukuran Kinerja Bisnis</w:t>
      </w:r>
    </w:p>
    <w:p w14:paraId="297E3110" w14:textId="15158873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Perusahaan XYZ ingin mengevaluasi kinerja bisnisnya pada tahun 2022.</w:t>
      </w:r>
    </w:p>
    <w:p w14:paraId="692CE8FC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Tujuan: Meningkatkan pendapatan sebesar 20% pada tahun 2022.</w:t>
      </w:r>
    </w:p>
    <w:p w14:paraId="7AF2F1E5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Indikator Kinerja:</w:t>
      </w:r>
    </w:p>
    <w:p w14:paraId="5536E30A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Pendapatan</w:t>
      </w:r>
    </w:p>
    <w:p w14:paraId="35B0D26C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Jumlah pelanggan</w:t>
      </w:r>
    </w:p>
    <w:p w14:paraId="5B854044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Pangsa pasar</w:t>
      </w:r>
    </w:p>
    <w:p w14:paraId="21FF520A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Data:</w:t>
      </w:r>
    </w:p>
    <w:p w14:paraId="5AFAFB3C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Pendapatan tahun 2021: Rp 1 miliar</w:t>
      </w:r>
    </w:p>
    <w:p w14:paraId="69851013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Pendapatan tahun 2022: Rp 1,2 miliar</w:t>
      </w:r>
    </w:p>
    <w:p w14:paraId="30C69C98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Jumlah pelanggan tahun 2021: 1000</w:t>
      </w:r>
    </w:p>
    <w:p w14:paraId="4E723814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Jumlah pelanggan tahun 2022: 1200</w:t>
      </w:r>
    </w:p>
    <w:p w14:paraId="0EDE2E56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Pangsa pasar tahun 2021: 10%</w:t>
      </w:r>
    </w:p>
    <w:p w14:paraId="7CA44F43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Pangsa pasar tahun 2022: 12%</w:t>
      </w:r>
    </w:p>
    <w:p w14:paraId="4681BC1E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lastRenderedPageBreak/>
        <w:t>- Analisis:</w:t>
      </w:r>
    </w:p>
    <w:p w14:paraId="7A1AB19F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Pendapatan meningkat sebesar 20% pada tahun 2022.</w:t>
      </w:r>
    </w:p>
    <w:p w14:paraId="6D1D2216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Jumlah pelanggan meningkat sebesar 20% pada tahun 2022.</w:t>
      </w:r>
    </w:p>
    <w:p w14:paraId="11B1939E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Pangsa pasar meningkat sebesar 2% pada tahun 2022.</w:t>
      </w:r>
    </w:p>
    <w:p w14:paraId="6478BDFB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Laporan:</w:t>
      </w:r>
    </w:p>
    <w:p w14:paraId="071D3F1F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Perusahaan XYZ berhasil meningkatkan pendapatan sebesar 20% pada tahun 2022.</w:t>
      </w:r>
    </w:p>
    <w:p w14:paraId="080B422F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Jumlah pelanggan meningkat sebesar 20% pada tahun 2022.</w:t>
      </w:r>
    </w:p>
    <w:p w14:paraId="32F6C836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Pangsa pasar meningkat sebesar 2% pada tahun 2022.</w:t>
      </w:r>
    </w:p>
    <w:p w14:paraId="406B8FDE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Tindak Lanjut:</w:t>
      </w:r>
    </w:p>
    <w:p w14:paraId="797AFFBA" w14:textId="77777777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Perusahaan XYZ akan terus meningkatkan kualitas produk dan layanan untuk meningkatkan kepuasan pelanggan.</w:t>
      </w:r>
    </w:p>
    <w:p w14:paraId="79718901" w14:textId="20BE10B1" w:rsidR="003D2AE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- Perusahaan XYZ akan meningkatkan biaya pemasaran untuk meningkatkan kesadaran merek.</w:t>
      </w:r>
    </w:p>
    <w:p w14:paraId="31856718" w14:textId="13A1DAEF" w:rsidR="00373592" w:rsidRPr="00E6048B" w:rsidRDefault="003D2AE2" w:rsidP="003D2AE2">
      <w:pPr>
        <w:rPr>
          <w:rFonts w:ascii="Times New Roman" w:hAnsi="Times New Roman" w:cs="Times New Roman"/>
          <w:sz w:val="28"/>
          <w:lang w:val="fi-FI"/>
        </w:rPr>
      </w:pPr>
      <w:r w:rsidRPr="00E6048B">
        <w:rPr>
          <w:rFonts w:ascii="Times New Roman" w:hAnsi="Times New Roman" w:cs="Times New Roman"/>
          <w:sz w:val="28"/>
          <w:lang w:val="fi-FI"/>
        </w:rPr>
        <w:t>Dengan demikian, perusahaan XYZ dapat mengevaluasi kinerja bisnisnya dan membuat keputusan yang tepat untuk meningkatkan kinerja bisnisnya di masa depan.</w:t>
      </w:r>
    </w:p>
    <w:sectPr w:rsidR="00373592" w:rsidRPr="00E60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8E"/>
    <w:rsid w:val="00373592"/>
    <w:rsid w:val="003D2AE2"/>
    <w:rsid w:val="00462490"/>
    <w:rsid w:val="00A60B6A"/>
    <w:rsid w:val="00D0198E"/>
    <w:rsid w:val="00E6048B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3FCC"/>
  <w15:chartTrackingRefBased/>
  <w15:docId w15:val="{8DD5D23E-4B41-4AFE-B3E1-7CF09AAB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98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98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98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0198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0198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4</cp:revision>
  <dcterms:created xsi:type="dcterms:W3CDTF">2026-01-17T08:29:00Z</dcterms:created>
  <dcterms:modified xsi:type="dcterms:W3CDTF">2026-01-17T08:32:00Z</dcterms:modified>
</cp:coreProperties>
</file>