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5EA" w:rsidRDefault="00E855EA" w:rsidP="0024577C">
      <w:pPr>
        <w:jc w:val="center"/>
      </w:pPr>
      <w:bookmarkStart w:id="0" w:name="_GoBack"/>
      <w:bookmarkEnd w:id="0"/>
      <w:r>
        <w:t>BAB VI</w:t>
      </w:r>
    </w:p>
    <w:p w:rsidR="0024577C" w:rsidRDefault="0024577C" w:rsidP="0024577C">
      <w:pPr>
        <w:jc w:val="center"/>
      </w:pPr>
      <w:r>
        <w:t>PANCASILA SEBAGAI ETIKA MORAL BANGSA</w:t>
      </w:r>
    </w:p>
    <w:p w:rsidR="0024577C" w:rsidRPr="002B6AA5" w:rsidRDefault="0024577C" w:rsidP="002B6AA5">
      <w:pPr>
        <w:pStyle w:val="ListParagraph"/>
        <w:numPr>
          <w:ilvl w:val="0"/>
          <w:numId w:val="3"/>
        </w:numPr>
        <w:jc w:val="both"/>
        <w:rPr>
          <w:noProof/>
          <w:lang w:val="en-ID"/>
        </w:rPr>
      </w:pPr>
      <w:r w:rsidRPr="002B6AA5">
        <w:rPr>
          <w:noProof/>
          <w:lang w:val="en-ID"/>
        </w:rPr>
        <w:t>Pengertian Etika</w:t>
      </w:r>
    </w:p>
    <w:p w:rsidR="002B6AA5" w:rsidRDefault="002B6AA5" w:rsidP="00B10F79">
      <w:pPr>
        <w:pStyle w:val="ListParagraph"/>
        <w:ind w:firstLine="720"/>
        <w:jc w:val="both"/>
        <w:rPr>
          <w:noProof/>
          <w:lang w:val="en-ID"/>
        </w:rPr>
      </w:pPr>
      <w:r w:rsidRPr="002B6AA5">
        <w:rPr>
          <w:noProof/>
          <w:lang w:val="en-ID"/>
        </w:rPr>
        <w:t>Etika yang berasal dari kata: etos, etikos (Yunani) yang artinya “adat kebiasaan”, yakni perilaku yang dilakukan terus menerus, yang kemudian diberi nilai: baik-buruk, boleh dan tidak, pantas maupun tidak pantas. Dari perspektif filsafat, etika adalah cabang filsafat  yang mempelajari tingkah laku  manusia dinilai dari segi baik dan buruk (right and wrong) atau baik dan jahat (good and bad) yang dilakukan secara sadar , bebas dan disengaja.</w:t>
      </w:r>
    </w:p>
    <w:p w:rsidR="0024577C" w:rsidRDefault="00B10F79" w:rsidP="007E4A28">
      <w:pPr>
        <w:ind w:left="720" w:firstLine="750"/>
        <w:jc w:val="both"/>
        <w:rPr>
          <w:noProof/>
          <w:lang w:val="en-ID"/>
        </w:rPr>
      </w:pPr>
      <w:r>
        <w:rPr>
          <w:noProof/>
          <w:lang w:val="en-ID"/>
        </w:rPr>
        <w:t>Etika adalah kelompok filsafat praktis (filsafat yang membahas bagaimana manusia bersikap terhadap apa yang ada)</w:t>
      </w:r>
      <w:r w:rsidR="007E4A28">
        <w:rPr>
          <w:noProof/>
          <w:lang w:val="en-ID"/>
        </w:rPr>
        <w:t xml:space="preserve"> dan dibagi menjadi dua kelompok.etika merupakan suatu pemikiran kritis dan mendasar tentang  ajaran-ajaran dan pandangan-pandangan moral. Etika adalah ilmu yang membahas tentang bagaimana dan mengapa kita  mengikuti suatu ajaran  tertentu  atau bagaimana  kita bersikap dan bertanggung jawab dengan berbagai ajaran moral.</w:t>
      </w:r>
    </w:p>
    <w:p w:rsidR="007E4A28" w:rsidRDefault="007E4A28" w:rsidP="007E4A28">
      <w:pPr>
        <w:ind w:left="720" w:firstLine="750"/>
        <w:jc w:val="both"/>
        <w:rPr>
          <w:noProof/>
          <w:lang w:val="en-ID"/>
        </w:rPr>
      </w:pPr>
      <w:r>
        <w:rPr>
          <w:noProof/>
          <w:lang w:val="en-ID"/>
        </w:rPr>
        <w:t>Kedua kelompok etika itu adalah sebagai berikut:</w:t>
      </w:r>
    </w:p>
    <w:p w:rsidR="007E4A28" w:rsidRDefault="002C3A1C" w:rsidP="002C3A1C">
      <w:pPr>
        <w:pStyle w:val="ListParagraph"/>
        <w:numPr>
          <w:ilvl w:val="0"/>
          <w:numId w:val="1"/>
        </w:numPr>
        <w:ind w:firstLine="90"/>
        <w:jc w:val="both"/>
        <w:rPr>
          <w:noProof/>
          <w:lang w:val="en-ID"/>
        </w:rPr>
      </w:pPr>
      <w:r>
        <w:rPr>
          <w:noProof/>
          <w:lang w:val="en-ID"/>
        </w:rPr>
        <w:t>Etika Umum, mempertanyakan prinsip-prinsip yang berlaku bagi setiap tindakan manusia</w:t>
      </w:r>
    </w:p>
    <w:p w:rsidR="002C3A1C" w:rsidRDefault="002C3A1C" w:rsidP="002C3A1C">
      <w:pPr>
        <w:pStyle w:val="ListParagraph"/>
        <w:numPr>
          <w:ilvl w:val="0"/>
          <w:numId w:val="1"/>
        </w:numPr>
        <w:ind w:left="1440" w:hanging="630"/>
        <w:jc w:val="both"/>
        <w:rPr>
          <w:noProof/>
          <w:lang w:val="en-ID"/>
        </w:rPr>
      </w:pPr>
      <w:r>
        <w:rPr>
          <w:noProof/>
          <w:lang w:val="en-ID"/>
        </w:rPr>
        <w:t>Etika Khusus, membahas prinsip-prinsip tersebut di atas dalam hubungannya dengan   berbagai aspek kehidupan  manusia, baik sebagai individu maupun makhluk sosial.</w:t>
      </w:r>
    </w:p>
    <w:p w:rsidR="002C3A1C" w:rsidRDefault="002C3A1C" w:rsidP="002C3A1C">
      <w:pPr>
        <w:pStyle w:val="ListParagraph"/>
        <w:ind w:left="1440"/>
        <w:jc w:val="both"/>
        <w:rPr>
          <w:noProof/>
          <w:lang w:val="en-ID"/>
        </w:rPr>
      </w:pPr>
    </w:p>
    <w:p w:rsidR="002C3A1C" w:rsidRDefault="002C3A1C" w:rsidP="002C3A1C">
      <w:pPr>
        <w:pStyle w:val="ListParagraph"/>
        <w:numPr>
          <w:ilvl w:val="0"/>
          <w:numId w:val="3"/>
        </w:numPr>
        <w:jc w:val="both"/>
        <w:rPr>
          <w:noProof/>
          <w:lang w:val="en-ID"/>
        </w:rPr>
      </w:pPr>
      <w:r>
        <w:rPr>
          <w:noProof/>
          <w:lang w:val="en-ID"/>
        </w:rPr>
        <w:t>Pengertian Moral</w:t>
      </w:r>
    </w:p>
    <w:p w:rsidR="002C3A1C" w:rsidRDefault="002C3A1C" w:rsidP="002C3A1C">
      <w:pPr>
        <w:pStyle w:val="ListParagraph"/>
        <w:jc w:val="both"/>
        <w:rPr>
          <w:noProof/>
          <w:lang w:val="en-ID"/>
        </w:rPr>
      </w:pPr>
      <w:r w:rsidRPr="002C3A1C">
        <w:rPr>
          <w:noProof/>
          <w:lang w:val="en-ID"/>
        </w:rPr>
        <w:t xml:space="preserve"> </w:t>
      </w:r>
      <w:r w:rsidRPr="002C3A1C">
        <w:rPr>
          <w:noProof/>
          <w:lang w:val="en-ID"/>
        </w:rPr>
        <w:tab/>
      </w:r>
      <w:r>
        <w:rPr>
          <w:noProof/>
          <w:lang w:val="en-ID"/>
        </w:rPr>
        <w:t xml:space="preserve">Moral berasal dari kata  mos (mores) yang sinonim dengan kesusialaan, tabiat atau kelakuan. Moral dalah ajaran  </w:t>
      </w:r>
      <w:r w:rsidR="00585EAC">
        <w:rPr>
          <w:noProof/>
          <w:lang w:val="en-ID"/>
        </w:rPr>
        <w:t xml:space="preserve">tentang hal yang baik dan buruk, yang menyangkut tingkah laku dan perbuatan manusia.Seorang pribadi yang taat kepada aturan-aturan, kaidah-kaidah dan norma </w:t>
      </w:r>
      <w:r w:rsidRPr="002C3A1C">
        <w:rPr>
          <w:noProof/>
          <w:lang w:val="en-ID"/>
        </w:rPr>
        <w:tab/>
      </w:r>
      <w:r w:rsidR="00585EAC">
        <w:rPr>
          <w:noProof/>
          <w:lang w:val="en-ID"/>
        </w:rPr>
        <w:t>yang berlaku dalam masyarakatnya, dianggap sesuai dan dan bertindak benar secara moral.</w:t>
      </w:r>
    </w:p>
    <w:p w:rsidR="00585EAC" w:rsidRDefault="00585EAC" w:rsidP="002C3A1C">
      <w:pPr>
        <w:pStyle w:val="ListParagraph"/>
        <w:jc w:val="both"/>
        <w:rPr>
          <w:noProof/>
          <w:lang w:val="en-ID"/>
        </w:rPr>
      </w:pPr>
    </w:p>
    <w:p w:rsidR="00585EAC" w:rsidRDefault="00585EAC" w:rsidP="00585EAC">
      <w:pPr>
        <w:pStyle w:val="ListParagraph"/>
        <w:numPr>
          <w:ilvl w:val="0"/>
          <w:numId w:val="3"/>
        </w:numPr>
        <w:jc w:val="both"/>
        <w:rPr>
          <w:noProof/>
          <w:lang w:val="en-ID"/>
        </w:rPr>
      </w:pPr>
      <w:r>
        <w:rPr>
          <w:noProof/>
          <w:lang w:val="en-ID"/>
        </w:rPr>
        <w:t>Pancasila Sebagai Moral Bangsa Indonesia</w:t>
      </w:r>
    </w:p>
    <w:p w:rsidR="00585EAC" w:rsidRDefault="00585EAC" w:rsidP="00585EAC">
      <w:pPr>
        <w:ind w:left="720" w:firstLine="720"/>
        <w:jc w:val="both"/>
        <w:rPr>
          <w:noProof/>
          <w:lang w:val="en-ID"/>
        </w:rPr>
      </w:pPr>
      <w:r>
        <w:rPr>
          <w:noProof/>
          <w:lang w:val="en-ID"/>
        </w:rPr>
        <w:t>Dalam menjalankan kehidupan berbangsa diperlukan adanya pelaksanaan nilai-nilailuhur yang terkandung dalam Pancasila, agar nilai norma dan sikap yang dijabarkan benar-benar menjadi bagian yang utuh dan dapat menyatu dengan kepribadian setiap manusia Indonesia, sehingga dapat mengatur dan  memberi arah kepada tingkah laku dan tindak tanduk manusia itu sendiri.</w:t>
      </w:r>
    </w:p>
    <w:p w:rsidR="00585EAC" w:rsidRDefault="00585EAC" w:rsidP="00585EAC">
      <w:pPr>
        <w:ind w:left="720" w:firstLine="720"/>
        <w:jc w:val="both"/>
        <w:rPr>
          <w:noProof/>
          <w:lang w:val="en-ID"/>
        </w:rPr>
      </w:pPr>
      <w:r>
        <w:rPr>
          <w:noProof/>
          <w:lang w:val="en-ID"/>
        </w:rPr>
        <w:t xml:space="preserve">Pancasila </w:t>
      </w:r>
      <w:r w:rsidR="00C8260C">
        <w:rPr>
          <w:noProof/>
          <w:lang w:val="en-ID"/>
        </w:rPr>
        <w:t xml:space="preserve">dibahas, dirumuskan dan disepakatisebagai dasar dan tujuan kehidupan bermasyarakat, berbangsa dan bernegara. Setiap gerak , arah </w:t>
      </w:r>
      <w:r w:rsidR="000F79C9">
        <w:rPr>
          <w:noProof/>
          <w:lang w:val="en-ID"/>
        </w:rPr>
        <w:t>arah dan cara kita  juga harus senantiasa dijiwai oleh pancasila.Pancasila yang bulat dan utuh  akan memberikan kita  keyakinan kita kepada rakyat  dan bangsa Indonesia bahwa kebahagiaan  hidup akan tercapai  apabila didasarkan atas keserasiaan dan keselarasan  serta keseimbangan.</w:t>
      </w:r>
    </w:p>
    <w:p w:rsidR="005E6C19" w:rsidRDefault="005E6C19" w:rsidP="00585EAC">
      <w:pPr>
        <w:ind w:left="720" w:firstLine="720"/>
        <w:jc w:val="both"/>
        <w:rPr>
          <w:noProof/>
          <w:lang w:val="en-ID"/>
        </w:rPr>
      </w:pPr>
      <w:r>
        <w:rPr>
          <w:noProof/>
          <w:lang w:val="en-ID"/>
        </w:rPr>
        <w:t>Bangsa kita  tidak akan bisa maju  jika kita sendiri belum bisa  memahami dan dapat memecahkan watak  dan moral manusia  Indonesia  sekarang ini; antara lain:</w:t>
      </w:r>
    </w:p>
    <w:p w:rsidR="005E6C19" w:rsidRPr="005E6C19" w:rsidRDefault="005E6C19" w:rsidP="005E6C19">
      <w:pPr>
        <w:pStyle w:val="ListParagraph"/>
        <w:numPr>
          <w:ilvl w:val="0"/>
          <w:numId w:val="4"/>
        </w:numPr>
        <w:ind w:left="1170"/>
        <w:jc w:val="both"/>
        <w:rPr>
          <w:noProof/>
          <w:lang w:val="en-ID"/>
        </w:rPr>
      </w:pPr>
      <w:r w:rsidRPr="005E6C19">
        <w:rPr>
          <w:noProof/>
          <w:lang w:val="en-ID"/>
        </w:rPr>
        <w:lastRenderedPageBreak/>
        <w:t xml:space="preserve">Hiporkit; yaitu senang berpura-pura, lain dimuka , lain dibelakang serta menyembunyikan  yang dikehendaki  </w:t>
      </w:r>
      <w:r>
        <w:rPr>
          <w:noProof/>
          <w:lang w:val="en-ID"/>
        </w:rPr>
        <w:t>k</w:t>
      </w:r>
      <w:r w:rsidRPr="005E6C19">
        <w:rPr>
          <w:noProof/>
          <w:lang w:val="en-ID"/>
        </w:rPr>
        <w:t>arena takut ganjaran yang merugikan dirinya.</w:t>
      </w:r>
    </w:p>
    <w:p w:rsidR="005E6C19" w:rsidRDefault="005E6C19" w:rsidP="005E6C19">
      <w:pPr>
        <w:pStyle w:val="ListParagraph"/>
        <w:numPr>
          <w:ilvl w:val="0"/>
          <w:numId w:val="4"/>
        </w:numPr>
        <w:ind w:left="1170"/>
        <w:jc w:val="both"/>
        <w:rPr>
          <w:noProof/>
          <w:lang w:val="en-ID"/>
        </w:rPr>
      </w:pPr>
      <w:r>
        <w:rPr>
          <w:noProof/>
          <w:lang w:val="en-ID"/>
        </w:rPr>
        <w:t>Segan, dan enggan bertanggung jawab atas perbuatan , atau sering memindahkan tanggung jawab tentang suatu kesalahan  dan kegagalan kepada orang lain.</w:t>
      </w:r>
    </w:p>
    <w:p w:rsidR="005E6C19" w:rsidRDefault="005E6C19" w:rsidP="005E6C19">
      <w:pPr>
        <w:pStyle w:val="ListParagraph"/>
        <w:numPr>
          <w:ilvl w:val="0"/>
          <w:numId w:val="4"/>
        </w:numPr>
        <w:ind w:left="1170"/>
        <w:jc w:val="both"/>
        <w:rPr>
          <w:noProof/>
          <w:lang w:val="en-ID"/>
        </w:rPr>
      </w:pPr>
      <w:r>
        <w:rPr>
          <w:noProof/>
          <w:lang w:val="en-ID"/>
        </w:rPr>
        <w:t>Berjiwa feodalis senang memperhamba  pihak yang lemah, senang dipuji, dan tidak suka dikritik</w:t>
      </w:r>
    </w:p>
    <w:p w:rsidR="005E6C19" w:rsidRDefault="005E6C19" w:rsidP="005E6C19">
      <w:pPr>
        <w:pStyle w:val="ListParagraph"/>
        <w:numPr>
          <w:ilvl w:val="0"/>
          <w:numId w:val="4"/>
        </w:numPr>
        <w:ind w:left="1170"/>
        <w:jc w:val="both"/>
        <w:rPr>
          <w:noProof/>
          <w:lang w:val="en-ID"/>
        </w:rPr>
      </w:pPr>
      <w:r>
        <w:rPr>
          <w:noProof/>
          <w:lang w:val="en-ID"/>
        </w:rPr>
        <w:t>Mempunyai watak yang lemas  serta ikut mempertahankan keyakinannya</w:t>
      </w:r>
    </w:p>
    <w:p w:rsidR="005E6C19" w:rsidRDefault="005E6C19" w:rsidP="005E6C19">
      <w:pPr>
        <w:pStyle w:val="ListParagraph"/>
        <w:numPr>
          <w:ilvl w:val="0"/>
          <w:numId w:val="4"/>
        </w:numPr>
        <w:ind w:left="1170"/>
        <w:jc w:val="both"/>
        <w:rPr>
          <w:noProof/>
          <w:lang w:val="en-ID"/>
        </w:rPr>
      </w:pPr>
      <w:r>
        <w:rPr>
          <w:noProof/>
          <w:lang w:val="en-ID"/>
        </w:rPr>
        <w:t>Kurang sabar, dengki dan cemburu</w:t>
      </w:r>
    </w:p>
    <w:p w:rsidR="006F1EE6" w:rsidRDefault="005E6C19" w:rsidP="005E6C19">
      <w:pPr>
        <w:pStyle w:val="ListParagraph"/>
        <w:numPr>
          <w:ilvl w:val="0"/>
          <w:numId w:val="4"/>
        </w:numPr>
        <w:ind w:left="1170"/>
        <w:jc w:val="both"/>
        <w:rPr>
          <w:noProof/>
          <w:lang w:val="en-ID"/>
        </w:rPr>
      </w:pPr>
      <w:r>
        <w:rPr>
          <w:noProof/>
          <w:lang w:val="en-ID"/>
        </w:rPr>
        <w:t>Melakukan korupsi, kolusi dan nepotisme.</w:t>
      </w:r>
    </w:p>
    <w:p w:rsidR="005E6C19" w:rsidRPr="006F1EE6" w:rsidRDefault="006F1EE6" w:rsidP="006F1EE6">
      <w:pPr>
        <w:ind w:left="810" w:hanging="540"/>
        <w:jc w:val="both"/>
        <w:rPr>
          <w:noProof/>
          <w:lang w:val="en-ID"/>
        </w:rPr>
      </w:pPr>
      <w:r>
        <w:rPr>
          <w:noProof/>
          <w:lang w:val="en-ID"/>
        </w:rPr>
        <w:tab/>
      </w:r>
      <w:r>
        <w:rPr>
          <w:noProof/>
          <w:lang w:val="en-ID"/>
        </w:rPr>
        <w:tab/>
        <w:t>Karena itu perlu didorong dan dituntun oleh pandangan hidup yang luhur  sedini mungkin, sebab tantangan dimasa depan akan semakin  sulit dan semakin berat yang menuntut kita  untuk meningkatkan  sumber daya manusia tanpa meninggalkan  nilai luhur dari bangsa kita yaitu Pancasila.</w:t>
      </w:r>
      <w:r>
        <w:rPr>
          <w:noProof/>
          <w:lang w:val="en-ID"/>
        </w:rPr>
        <w:tab/>
      </w:r>
      <w:r>
        <w:rPr>
          <w:noProof/>
          <w:lang w:val="en-ID"/>
        </w:rPr>
        <w:tab/>
      </w:r>
      <w:r>
        <w:rPr>
          <w:noProof/>
          <w:lang w:val="en-ID"/>
        </w:rPr>
        <w:tab/>
      </w:r>
      <w:r w:rsidR="005E6C19" w:rsidRPr="006F1EE6">
        <w:rPr>
          <w:noProof/>
          <w:lang w:val="en-ID"/>
        </w:rPr>
        <w:tab/>
      </w:r>
    </w:p>
    <w:p w:rsidR="00585EAC" w:rsidRDefault="00136936" w:rsidP="00136936">
      <w:pPr>
        <w:pStyle w:val="ListParagraph"/>
        <w:numPr>
          <w:ilvl w:val="0"/>
          <w:numId w:val="3"/>
        </w:numPr>
        <w:jc w:val="both"/>
        <w:rPr>
          <w:noProof/>
          <w:lang w:val="en-ID"/>
        </w:rPr>
      </w:pPr>
      <w:r>
        <w:rPr>
          <w:noProof/>
          <w:lang w:val="en-ID"/>
        </w:rPr>
        <w:t>Fungsi Pancasila Sebagai Moral Bangsa</w:t>
      </w:r>
    </w:p>
    <w:p w:rsidR="00CD77B9" w:rsidRDefault="00CD77B9" w:rsidP="00CD77B9">
      <w:pPr>
        <w:pStyle w:val="ListParagraph"/>
        <w:numPr>
          <w:ilvl w:val="0"/>
          <w:numId w:val="5"/>
        </w:numPr>
        <w:jc w:val="both"/>
        <w:rPr>
          <w:noProof/>
          <w:lang w:val="en-ID"/>
        </w:rPr>
      </w:pPr>
      <w:r>
        <w:rPr>
          <w:noProof/>
          <w:lang w:val="en-ID"/>
        </w:rPr>
        <w:t>Meliputi keharmonisan hubungan antar umat beragama, karena moral memberikan landasan kepercyaan kepada manusia, percaya atas I’tikad baik setiap kebaikan orang.</w:t>
      </w:r>
    </w:p>
    <w:p w:rsidR="00CD77B9" w:rsidRDefault="00CD77B9" w:rsidP="00CD77B9">
      <w:pPr>
        <w:pStyle w:val="ListParagraph"/>
        <w:numPr>
          <w:ilvl w:val="0"/>
          <w:numId w:val="5"/>
        </w:numPr>
        <w:jc w:val="both"/>
        <w:rPr>
          <w:noProof/>
          <w:lang w:val="en-ID"/>
        </w:rPr>
      </w:pPr>
      <w:r>
        <w:rPr>
          <w:noProof/>
          <w:lang w:val="en-ID"/>
        </w:rPr>
        <w:t>Menjamin landasan kesabaran untuk dapat bertahan terhadap naluri  dan keinginan nafsu memberi daya tahan  dalam menunda dorongan rendah yang mengancam harkat  dan martabat.</w:t>
      </w:r>
    </w:p>
    <w:p w:rsidR="00CD77B9" w:rsidRDefault="00CD77B9" w:rsidP="00CD77B9">
      <w:pPr>
        <w:pStyle w:val="ListParagraph"/>
        <w:numPr>
          <w:ilvl w:val="0"/>
          <w:numId w:val="5"/>
        </w:numPr>
        <w:jc w:val="both"/>
        <w:rPr>
          <w:noProof/>
          <w:lang w:val="en-ID"/>
        </w:rPr>
      </w:pPr>
      <w:r>
        <w:rPr>
          <w:noProof/>
          <w:lang w:val="en-ID"/>
        </w:rPr>
        <w:t>Menjamin kebahagiaan rohani dan jasmani</w:t>
      </w:r>
    </w:p>
    <w:p w:rsidR="00CD77B9" w:rsidRDefault="00CD77B9" w:rsidP="00CD77B9">
      <w:pPr>
        <w:pStyle w:val="ListParagraph"/>
        <w:numPr>
          <w:ilvl w:val="0"/>
          <w:numId w:val="5"/>
        </w:numPr>
        <w:jc w:val="both"/>
        <w:rPr>
          <w:noProof/>
          <w:lang w:val="en-ID"/>
        </w:rPr>
      </w:pPr>
      <w:r>
        <w:rPr>
          <w:noProof/>
          <w:lang w:val="en-ID"/>
        </w:rPr>
        <w:t>Memberikan motivasi dalam setiap sikap dan tindakan manusia untuk berbuat kebaikan dan kebajikan  yang berlandaskan moral.</w:t>
      </w:r>
    </w:p>
    <w:p w:rsidR="00CD77B9" w:rsidRDefault="00CD77B9" w:rsidP="00CD77B9">
      <w:pPr>
        <w:pStyle w:val="ListParagraph"/>
        <w:numPr>
          <w:ilvl w:val="0"/>
          <w:numId w:val="5"/>
        </w:numPr>
        <w:jc w:val="both"/>
        <w:rPr>
          <w:noProof/>
          <w:lang w:val="en-ID"/>
        </w:rPr>
      </w:pPr>
      <w:r>
        <w:rPr>
          <w:noProof/>
          <w:lang w:val="en-ID"/>
        </w:rPr>
        <w:t>Memberikan wawsan masa depan , baik kuensekuensi maupun sangsi terutama yang berkaitan dengan tanggung jawab terhadap Tuhan dalam kehidupan akhirat.</w:t>
      </w:r>
    </w:p>
    <w:p w:rsidR="00CD77B9" w:rsidRDefault="00CD77B9" w:rsidP="00CD77B9">
      <w:pPr>
        <w:pStyle w:val="ListParagraph"/>
        <w:numPr>
          <w:ilvl w:val="0"/>
          <w:numId w:val="3"/>
        </w:numPr>
        <w:jc w:val="both"/>
        <w:rPr>
          <w:noProof/>
          <w:lang w:val="en-ID"/>
        </w:rPr>
      </w:pPr>
      <w:r>
        <w:rPr>
          <w:noProof/>
          <w:lang w:val="en-ID"/>
        </w:rPr>
        <w:t>Pengamalan Sila Pancasila</w:t>
      </w:r>
    </w:p>
    <w:p w:rsidR="00CD77B9" w:rsidRDefault="00CD77B9" w:rsidP="00CD77B9">
      <w:pPr>
        <w:pStyle w:val="ListParagraph"/>
        <w:numPr>
          <w:ilvl w:val="0"/>
          <w:numId w:val="6"/>
        </w:numPr>
        <w:jc w:val="both"/>
        <w:rPr>
          <w:noProof/>
          <w:lang w:val="en-ID"/>
        </w:rPr>
      </w:pPr>
      <w:r>
        <w:rPr>
          <w:noProof/>
          <w:lang w:val="en-ID"/>
        </w:rPr>
        <w:t>Pengamalan Sila Pertama</w:t>
      </w:r>
    </w:p>
    <w:p w:rsidR="00CD77B9" w:rsidRDefault="00CD77B9" w:rsidP="00CD77B9">
      <w:pPr>
        <w:pStyle w:val="ListParagraph"/>
        <w:ind w:left="1080"/>
        <w:jc w:val="both"/>
        <w:rPr>
          <w:noProof/>
          <w:lang w:val="en-ID"/>
        </w:rPr>
      </w:pPr>
      <w:r>
        <w:rPr>
          <w:noProof/>
          <w:lang w:val="en-ID"/>
        </w:rPr>
        <w:t>Yang antara lain mencakup tanggung jawab bersama dari semua golongan beragama dan kepercayaan terhadap Tuhan YME, dan meletakkan landasn nilai, moral dan etika yang kukuh bagi moral bangsa.</w:t>
      </w:r>
    </w:p>
    <w:p w:rsidR="00CD77B9" w:rsidRDefault="00CD77B9" w:rsidP="00CD77B9">
      <w:pPr>
        <w:pStyle w:val="ListParagraph"/>
        <w:numPr>
          <w:ilvl w:val="0"/>
          <w:numId w:val="6"/>
        </w:numPr>
        <w:jc w:val="both"/>
        <w:rPr>
          <w:noProof/>
          <w:lang w:val="en-ID"/>
        </w:rPr>
      </w:pPr>
      <w:r>
        <w:rPr>
          <w:noProof/>
          <w:lang w:val="en-ID"/>
        </w:rPr>
        <w:t>Pengamalan Sila Kedua</w:t>
      </w:r>
    </w:p>
    <w:p w:rsidR="00CD77B9" w:rsidRDefault="00CD77B9" w:rsidP="00CD77B9">
      <w:pPr>
        <w:pStyle w:val="ListParagraph"/>
        <w:ind w:left="1080"/>
        <w:jc w:val="both"/>
        <w:rPr>
          <w:noProof/>
          <w:lang w:val="en-ID"/>
        </w:rPr>
      </w:pPr>
      <w:r>
        <w:rPr>
          <w:noProof/>
          <w:lang w:val="en-ID"/>
        </w:rPr>
        <w:t>Yang mencakup peningkatan martabat serta hak dan kewajiban asasi manusia, pengahpusan penjajahan, kesengsaraan dan ketidak adilan dari muka bumi.</w:t>
      </w:r>
    </w:p>
    <w:p w:rsidR="00CD77B9" w:rsidRDefault="00CD77B9" w:rsidP="00CD77B9">
      <w:pPr>
        <w:pStyle w:val="ListParagraph"/>
        <w:numPr>
          <w:ilvl w:val="0"/>
          <w:numId w:val="6"/>
        </w:numPr>
        <w:jc w:val="both"/>
        <w:rPr>
          <w:noProof/>
          <w:lang w:val="en-ID"/>
        </w:rPr>
      </w:pPr>
      <w:r>
        <w:rPr>
          <w:noProof/>
          <w:lang w:val="en-ID"/>
        </w:rPr>
        <w:t>Pengamalan Sila Ketuga</w:t>
      </w:r>
    </w:p>
    <w:p w:rsidR="00F472E4" w:rsidRDefault="00CD77B9" w:rsidP="00CD77B9">
      <w:pPr>
        <w:pStyle w:val="ListParagraph"/>
        <w:ind w:left="1080"/>
        <w:jc w:val="both"/>
        <w:rPr>
          <w:noProof/>
          <w:lang w:val="en-ID"/>
        </w:rPr>
      </w:pPr>
      <w:r>
        <w:rPr>
          <w:noProof/>
          <w:lang w:val="en-ID"/>
        </w:rPr>
        <w:t xml:space="preserve">Yang mencakuo pembinaan bangsa di kehidupan manusia, masyarakat, bangsa dan negara. Sehingga rasa kesetiawakaanan semakin kuat dalam rangka memperkukuh persatuan </w:t>
      </w:r>
      <w:r w:rsidR="00F472E4">
        <w:rPr>
          <w:noProof/>
          <w:lang w:val="en-ID"/>
        </w:rPr>
        <w:t>dan kesatuan bangsa.</w:t>
      </w:r>
    </w:p>
    <w:p w:rsidR="00CD77B9" w:rsidRDefault="00F472E4" w:rsidP="00F472E4">
      <w:pPr>
        <w:pStyle w:val="ListParagraph"/>
        <w:numPr>
          <w:ilvl w:val="0"/>
          <w:numId w:val="6"/>
        </w:numPr>
        <w:jc w:val="both"/>
        <w:rPr>
          <w:noProof/>
          <w:lang w:val="en-ID"/>
        </w:rPr>
      </w:pPr>
      <w:r>
        <w:rPr>
          <w:noProof/>
          <w:lang w:val="en-ID"/>
        </w:rPr>
        <w:t xml:space="preserve">Pengamalan Sila Keempat </w:t>
      </w:r>
    </w:p>
    <w:p w:rsidR="00F472E4" w:rsidRDefault="00F472E4" w:rsidP="00F472E4">
      <w:pPr>
        <w:pStyle w:val="ListParagraph"/>
        <w:ind w:left="1080"/>
        <w:jc w:val="both"/>
        <w:rPr>
          <w:noProof/>
          <w:lang w:val="en-ID"/>
        </w:rPr>
      </w:pPr>
      <w:r>
        <w:rPr>
          <w:noProof/>
          <w:lang w:val="en-ID"/>
        </w:rPr>
        <w:t>Yang mencakup upaya makin menumbuhkan dan mengembangkan sistem politik demokrasi yang makin mampu memelihara stabilitas nasional yang dinamis.</w:t>
      </w:r>
    </w:p>
    <w:p w:rsidR="00F472E4" w:rsidRDefault="00F472E4" w:rsidP="00F472E4">
      <w:pPr>
        <w:pStyle w:val="ListParagraph"/>
        <w:numPr>
          <w:ilvl w:val="0"/>
          <w:numId w:val="6"/>
        </w:numPr>
        <w:jc w:val="both"/>
        <w:rPr>
          <w:noProof/>
          <w:lang w:val="en-ID"/>
        </w:rPr>
      </w:pPr>
      <w:r>
        <w:rPr>
          <w:noProof/>
          <w:lang w:val="en-ID"/>
        </w:rPr>
        <w:t>Pengamalan sil Kelima</w:t>
      </w:r>
    </w:p>
    <w:p w:rsidR="00F472E4" w:rsidRDefault="00F472E4" w:rsidP="00F472E4">
      <w:pPr>
        <w:pStyle w:val="ListParagraph"/>
        <w:ind w:left="1080"/>
        <w:jc w:val="both"/>
        <w:rPr>
          <w:noProof/>
          <w:lang w:val="en-ID"/>
        </w:rPr>
      </w:pPr>
      <w:r>
        <w:rPr>
          <w:noProof/>
          <w:lang w:val="en-ID"/>
        </w:rPr>
        <w:t>Yang mencakup upaya mengembangkan pertumbuhan ekonomi yang tinggi yang dikaitkan dengan pemerataan pembangunan menuju terciptanya kemakmuran yang berkeadilan bagi seluruh rakyat indonesia</w:t>
      </w:r>
    </w:p>
    <w:p w:rsidR="00F472E4" w:rsidRDefault="00F472E4" w:rsidP="00F472E4">
      <w:pPr>
        <w:pStyle w:val="ListParagraph"/>
        <w:numPr>
          <w:ilvl w:val="0"/>
          <w:numId w:val="3"/>
        </w:numPr>
        <w:jc w:val="both"/>
        <w:rPr>
          <w:noProof/>
          <w:lang w:val="en-ID"/>
        </w:rPr>
      </w:pPr>
      <w:r>
        <w:rPr>
          <w:noProof/>
          <w:lang w:val="en-ID"/>
        </w:rPr>
        <w:lastRenderedPageBreak/>
        <w:t>Butir Pengamalan Pancasila Dalam P4</w:t>
      </w:r>
    </w:p>
    <w:p w:rsidR="00F472E4" w:rsidRDefault="00F472E4" w:rsidP="00F472E4">
      <w:pPr>
        <w:pStyle w:val="ListParagraph"/>
        <w:jc w:val="both"/>
        <w:rPr>
          <w:noProof/>
          <w:lang w:val="en-ID"/>
        </w:rPr>
      </w:pPr>
      <w:r>
        <w:rPr>
          <w:noProof/>
          <w:lang w:val="en-ID"/>
        </w:rPr>
        <w:t xml:space="preserve">Menurut TAP MPR No.XVIII/MPR/1998 terdapat 45 butir pengamalan Pancasila </w:t>
      </w:r>
    </w:p>
    <w:p w:rsidR="00F472E4" w:rsidRDefault="00F472E4" w:rsidP="00F472E4">
      <w:pPr>
        <w:pStyle w:val="ListParagraph"/>
        <w:numPr>
          <w:ilvl w:val="0"/>
          <w:numId w:val="8"/>
        </w:numPr>
        <w:jc w:val="both"/>
        <w:rPr>
          <w:noProof/>
          <w:lang w:val="en-ID"/>
        </w:rPr>
      </w:pPr>
      <w:r>
        <w:rPr>
          <w:noProof/>
          <w:lang w:val="en-ID"/>
        </w:rPr>
        <w:t>Ketuhanan Yang Maha Esa</w:t>
      </w:r>
    </w:p>
    <w:p w:rsidR="00F472E4" w:rsidRDefault="00F472E4" w:rsidP="00F472E4">
      <w:pPr>
        <w:pStyle w:val="ListParagraph"/>
        <w:numPr>
          <w:ilvl w:val="1"/>
          <w:numId w:val="1"/>
        </w:numPr>
        <w:jc w:val="both"/>
        <w:rPr>
          <w:noProof/>
          <w:lang w:val="en-ID"/>
        </w:rPr>
      </w:pPr>
      <w:r>
        <w:rPr>
          <w:noProof/>
          <w:lang w:val="en-ID"/>
        </w:rPr>
        <w:t>Bangsa Indonesia menyatakan kepercayaannnya dan ketakwaannya terhadap Tuhan yang Maha Esa</w:t>
      </w:r>
    </w:p>
    <w:p w:rsidR="00F472E4" w:rsidRDefault="007D3DA4" w:rsidP="00F472E4">
      <w:pPr>
        <w:pStyle w:val="ListParagraph"/>
        <w:numPr>
          <w:ilvl w:val="1"/>
          <w:numId w:val="1"/>
        </w:numPr>
        <w:jc w:val="both"/>
        <w:rPr>
          <w:noProof/>
          <w:lang w:val="en-ID"/>
        </w:rPr>
      </w:pPr>
      <w:r>
        <w:rPr>
          <w:noProof/>
          <w:lang w:val="en-ID"/>
        </w:rPr>
        <w:t>Manusia Indonesia percaya dan takwa terhadap Tuhan YME, sesuai dengan agama dan kepercayaannya masing-masing menurut dasar kemanusiaan yang adil dan beradab.</w:t>
      </w:r>
    </w:p>
    <w:p w:rsidR="007D3DA4" w:rsidRDefault="007D3DA4" w:rsidP="00F472E4">
      <w:pPr>
        <w:pStyle w:val="ListParagraph"/>
        <w:numPr>
          <w:ilvl w:val="1"/>
          <w:numId w:val="1"/>
        </w:numPr>
        <w:jc w:val="both"/>
        <w:rPr>
          <w:noProof/>
          <w:lang w:val="en-ID"/>
        </w:rPr>
      </w:pPr>
      <w:r>
        <w:rPr>
          <w:noProof/>
          <w:lang w:val="en-ID"/>
        </w:rPr>
        <w:t>Mengembangkan sikap hormat menghormati dan bekerjasama antara pemeluk agama dengan penganut kepercayaan yang berbeda-beda terhadap Tuhan YME.</w:t>
      </w:r>
    </w:p>
    <w:p w:rsidR="007D3DA4" w:rsidRDefault="00A27FD3" w:rsidP="00F472E4">
      <w:pPr>
        <w:pStyle w:val="ListParagraph"/>
        <w:numPr>
          <w:ilvl w:val="1"/>
          <w:numId w:val="1"/>
        </w:numPr>
        <w:jc w:val="both"/>
        <w:rPr>
          <w:noProof/>
          <w:lang w:val="en-ID"/>
        </w:rPr>
      </w:pPr>
      <w:r>
        <w:rPr>
          <w:noProof/>
          <w:lang w:val="en-ID"/>
        </w:rPr>
        <w:t>Membina kerukunan hidup di antara sesama umat beragama dan kepercayaan terhadap Tuhan YME.</w:t>
      </w:r>
    </w:p>
    <w:p w:rsidR="00A27FD3" w:rsidRDefault="00A27FD3" w:rsidP="00F472E4">
      <w:pPr>
        <w:pStyle w:val="ListParagraph"/>
        <w:numPr>
          <w:ilvl w:val="1"/>
          <w:numId w:val="1"/>
        </w:numPr>
        <w:jc w:val="both"/>
        <w:rPr>
          <w:noProof/>
          <w:lang w:val="en-ID"/>
        </w:rPr>
      </w:pPr>
      <w:r>
        <w:rPr>
          <w:noProof/>
          <w:lang w:val="en-ID"/>
        </w:rPr>
        <w:t>Agama dan kepercayaan terhadap Tuhan YME adalah masalah yang menyangkut hubungan pribadi manusia dengan Tuhan YME.</w:t>
      </w:r>
    </w:p>
    <w:p w:rsidR="00A27FD3" w:rsidRDefault="00A27FD3" w:rsidP="00F472E4">
      <w:pPr>
        <w:pStyle w:val="ListParagraph"/>
        <w:numPr>
          <w:ilvl w:val="1"/>
          <w:numId w:val="1"/>
        </w:numPr>
        <w:jc w:val="both"/>
        <w:rPr>
          <w:noProof/>
          <w:lang w:val="en-ID"/>
        </w:rPr>
      </w:pPr>
      <w:r>
        <w:rPr>
          <w:noProof/>
          <w:lang w:val="en-ID"/>
        </w:rPr>
        <w:t>Mengembangkan sikap saling menghormati kebebasan menjalankan ibadah sesuai dengan agama dan kepercayaan masingmasing.</w:t>
      </w:r>
    </w:p>
    <w:p w:rsidR="00A27FD3" w:rsidRDefault="00A27FD3" w:rsidP="00F472E4">
      <w:pPr>
        <w:pStyle w:val="ListParagraph"/>
        <w:numPr>
          <w:ilvl w:val="1"/>
          <w:numId w:val="1"/>
        </w:numPr>
        <w:jc w:val="both"/>
        <w:rPr>
          <w:noProof/>
          <w:lang w:val="en-ID"/>
        </w:rPr>
      </w:pPr>
      <w:r>
        <w:rPr>
          <w:noProof/>
          <w:lang w:val="en-ID"/>
        </w:rPr>
        <w:t>Tidak memaksakan suatu agama dan kepercayaan terhadap Tuhan YME kepada orang lain.</w:t>
      </w:r>
    </w:p>
    <w:p w:rsidR="00A27FD3" w:rsidRDefault="00A27FD3" w:rsidP="008C1DCC">
      <w:pPr>
        <w:pStyle w:val="ListParagraph"/>
        <w:jc w:val="both"/>
        <w:rPr>
          <w:noProof/>
          <w:lang w:val="en-ID"/>
        </w:rPr>
      </w:pPr>
      <w:r>
        <w:rPr>
          <w:noProof/>
          <w:lang w:val="en-ID"/>
        </w:rPr>
        <w:t>2.     Kemanusiaan Yang Adil dan Beradab</w:t>
      </w:r>
    </w:p>
    <w:p w:rsidR="00A27FD3" w:rsidRDefault="008C1DCC" w:rsidP="008C1DCC">
      <w:pPr>
        <w:pStyle w:val="ListParagraph"/>
        <w:ind w:left="1440" w:hanging="360"/>
        <w:jc w:val="both"/>
        <w:rPr>
          <w:noProof/>
          <w:lang w:val="en-ID"/>
        </w:rPr>
      </w:pPr>
      <w:r>
        <w:rPr>
          <w:noProof/>
          <w:lang w:val="en-ID"/>
        </w:rPr>
        <w:t>a.    Mengaku dan memperlakukan manusia sesuai dengan harkat dan martabatnya  sebagai makhluk Tuhan</w:t>
      </w:r>
    </w:p>
    <w:p w:rsidR="008C1DCC" w:rsidRDefault="00DF4AD9" w:rsidP="006C40B4">
      <w:pPr>
        <w:pStyle w:val="ListParagraph"/>
        <w:ind w:left="1440" w:hanging="360"/>
        <w:jc w:val="both"/>
        <w:rPr>
          <w:noProof/>
          <w:lang w:val="en-ID"/>
        </w:rPr>
      </w:pPr>
      <w:r>
        <w:rPr>
          <w:noProof/>
          <w:lang w:val="en-ID"/>
        </w:rPr>
        <w:t>b.     Mengakui persatuan derajat, persamaan hak dan kewajiban asasi setiap manusia</w:t>
      </w:r>
      <w:r w:rsidR="006C40B4">
        <w:rPr>
          <w:noProof/>
          <w:lang w:val="en-ID"/>
        </w:rPr>
        <w:t>, tanpa membeda bedakan suku, keturunan, agama, kepercayaan, jenis kelamin, kedudukan sosial, warna kulit dan sebagainya.</w:t>
      </w:r>
    </w:p>
    <w:p w:rsidR="00262CAB" w:rsidRDefault="00262CAB" w:rsidP="006C40B4">
      <w:pPr>
        <w:pStyle w:val="ListParagraph"/>
        <w:ind w:left="1440" w:hanging="360"/>
        <w:jc w:val="both"/>
        <w:rPr>
          <w:noProof/>
          <w:lang w:val="en-ID"/>
        </w:rPr>
      </w:pPr>
      <w:r>
        <w:rPr>
          <w:noProof/>
          <w:lang w:val="en-ID"/>
        </w:rPr>
        <w:t>c.     Mengembangkan sikap saling tenggang rasa dan tepa selira</w:t>
      </w:r>
    </w:p>
    <w:p w:rsidR="00262CAB" w:rsidRDefault="00262CAB" w:rsidP="006C40B4">
      <w:pPr>
        <w:pStyle w:val="ListParagraph"/>
        <w:ind w:left="1440" w:hanging="360"/>
        <w:jc w:val="both"/>
        <w:rPr>
          <w:noProof/>
          <w:lang w:val="en-ID"/>
        </w:rPr>
      </w:pPr>
      <w:r>
        <w:rPr>
          <w:noProof/>
          <w:lang w:val="en-ID"/>
        </w:rPr>
        <w:t>d.     Menjunjung tinggi nilai-nilai  kemanusiaan</w:t>
      </w:r>
    </w:p>
    <w:p w:rsidR="00262CAB" w:rsidRDefault="00262CAB" w:rsidP="006C40B4">
      <w:pPr>
        <w:pStyle w:val="ListParagraph"/>
        <w:ind w:left="1440" w:hanging="360"/>
        <w:jc w:val="both"/>
        <w:rPr>
          <w:noProof/>
          <w:lang w:val="en-ID"/>
        </w:rPr>
      </w:pPr>
      <w:r>
        <w:rPr>
          <w:noProof/>
          <w:lang w:val="en-ID"/>
        </w:rPr>
        <w:t>e.     Gemar melakukan kegiatan kemanusiaan</w:t>
      </w:r>
    </w:p>
    <w:p w:rsidR="00FA2249" w:rsidRDefault="00FA2249" w:rsidP="006C40B4">
      <w:pPr>
        <w:pStyle w:val="ListParagraph"/>
        <w:ind w:left="1440" w:hanging="360"/>
        <w:jc w:val="both"/>
        <w:rPr>
          <w:noProof/>
          <w:lang w:val="en-ID"/>
        </w:rPr>
      </w:pPr>
      <w:r>
        <w:rPr>
          <w:noProof/>
          <w:lang w:val="en-ID"/>
        </w:rPr>
        <w:t>f.      Berani membela kebenaran dan keadilan</w:t>
      </w:r>
    </w:p>
    <w:p w:rsidR="00FA2249" w:rsidRDefault="00FA2249" w:rsidP="006C40B4">
      <w:pPr>
        <w:pStyle w:val="ListParagraph"/>
        <w:ind w:left="1440" w:hanging="360"/>
        <w:jc w:val="both"/>
        <w:rPr>
          <w:noProof/>
          <w:lang w:val="en-ID"/>
        </w:rPr>
      </w:pPr>
      <w:r>
        <w:rPr>
          <w:noProof/>
          <w:lang w:val="en-ID"/>
        </w:rPr>
        <w:t>g.     Bangsa Indonesia merasa dirinya sebagai bagian dari seluruh umat manusia</w:t>
      </w:r>
    </w:p>
    <w:p w:rsidR="00FA2249" w:rsidRDefault="00FA2249" w:rsidP="006C40B4">
      <w:pPr>
        <w:pStyle w:val="ListParagraph"/>
        <w:ind w:left="1440" w:hanging="360"/>
        <w:jc w:val="both"/>
        <w:rPr>
          <w:noProof/>
          <w:lang w:val="en-ID"/>
        </w:rPr>
      </w:pPr>
      <w:r>
        <w:rPr>
          <w:noProof/>
          <w:lang w:val="en-ID"/>
        </w:rPr>
        <w:t>h.     Mengembangkan sikap hormat menghormati dan bekerjasama dengan bangsa lain</w:t>
      </w:r>
    </w:p>
    <w:p w:rsidR="00262CAB" w:rsidRDefault="00262CAB" w:rsidP="00262CAB">
      <w:pPr>
        <w:jc w:val="both"/>
        <w:rPr>
          <w:noProof/>
          <w:lang w:val="en-ID"/>
        </w:rPr>
      </w:pPr>
      <w:r>
        <w:rPr>
          <w:noProof/>
          <w:lang w:val="en-ID"/>
        </w:rPr>
        <w:t xml:space="preserve">                3.   Persatuan Indonesia</w:t>
      </w:r>
    </w:p>
    <w:p w:rsidR="00262CAB" w:rsidRDefault="00262CAB" w:rsidP="00262CAB">
      <w:pPr>
        <w:ind w:left="1440" w:hanging="360"/>
        <w:jc w:val="both"/>
        <w:rPr>
          <w:noProof/>
          <w:lang w:val="en-ID"/>
        </w:rPr>
      </w:pPr>
      <w:r>
        <w:rPr>
          <w:noProof/>
          <w:lang w:val="en-ID"/>
        </w:rPr>
        <w:t>a.    Mampu menempatkan persatuan, kesatuan serta kepentingan  dan keselamatan bangsa   dan negara sebagai kepentingan bersama</w:t>
      </w:r>
    </w:p>
    <w:p w:rsidR="00262CAB" w:rsidRDefault="00262CAB" w:rsidP="00262CAB">
      <w:pPr>
        <w:ind w:left="1440" w:hanging="360"/>
        <w:jc w:val="both"/>
        <w:rPr>
          <w:noProof/>
          <w:lang w:val="en-ID"/>
        </w:rPr>
      </w:pPr>
      <w:r>
        <w:rPr>
          <w:noProof/>
          <w:lang w:val="en-ID"/>
        </w:rPr>
        <w:t>b.    Sanggup dan rela berkorban untuk kepentingan negara dan bangsa-bangsa apabila diperlukan</w:t>
      </w:r>
    </w:p>
    <w:p w:rsidR="00262CAB" w:rsidRDefault="00262CAB" w:rsidP="00262CAB">
      <w:pPr>
        <w:ind w:left="1440" w:hanging="360"/>
        <w:jc w:val="both"/>
        <w:rPr>
          <w:noProof/>
          <w:lang w:val="en-ID"/>
        </w:rPr>
      </w:pPr>
      <w:r>
        <w:rPr>
          <w:noProof/>
          <w:lang w:val="en-ID"/>
        </w:rPr>
        <w:t>c.     Mengembangkan rasa cinta kepada tanah air dan bangsa</w:t>
      </w:r>
    </w:p>
    <w:p w:rsidR="00262CAB" w:rsidRDefault="00262CAB" w:rsidP="00262CAB">
      <w:pPr>
        <w:ind w:left="1440" w:hanging="360"/>
        <w:jc w:val="both"/>
        <w:rPr>
          <w:noProof/>
          <w:lang w:val="en-ID"/>
        </w:rPr>
      </w:pPr>
      <w:r>
        <w:rPr>
          <w:noProof/>
          <w:lang w:val="en-ID"/>
        </w:rPr>
        <w:t>d.     Mengembngkan rasa kebanggaan berkebangsaan dan kemerdekaan  perdamaian  abadi dan keadilan sosial</w:t>
      </w:r>
    </w:p>
    <w:p w:rsidR="00262CAB" w:rsidRDefault="00FA2249" w:rsidP="00262CAB">
      <w:pPr>
        <w:ind w:left="1440" w:hanging="360"/>
        <w:jc w:val="both"/>
        <w:rPr>
          <w:noProof/>
          <w:lang w:val="en-ID"/>
        </w:rPr>
      </w:pPr>
      <w:r>
        <w:rPr>
          <w:noProof/>
          <w:lang w:val="en-ID"/>
        </w:rPr>
        <w:t xml:space="preserve">e.   </w:t>
      </w:r>
      <w:r w:rsidR="00262CAB">
        <w:rPr>
          <w:noProof/>
          <w:lang w:val="en-ID"/>
        </w:rPr>
        <w:t>Memelihara ketertiban dunia yang berdasarkan  kemerdekaan, perdamaian abadi dan keadilan sosial.</w:t>
      </w:r>
    </w:p>
    <w:p w:rsidR="00FA2249" w:rsidRDefault="00FA2249" w:rsidP="00262CAB">
      <w:pPr>
        <w:ind w:left="1440" w:hanging="360"/>
        <w:jc w:val="both"/>
        <w:rPr>
          <w:noProof/>
          <w:lang w:val="en-ID"/>
        </w:rPr>
      </w:pPr>
      <w:r>
        <w:rPr>
          <w:noProof/>
          <w:lang w:val="en-ID"/>
        </w:rPr>
        <w:t>f.    Mengembangkan persatuan Indonesia  atas dasar Bhineka Tunggal Ika</w:t>
      </w:r>
    </w:p>
    <w:p w:rsidR="00FA2249" w:rsidRDefault="00FA2249" w:rsidP="00262CAB">
      <w:pPr>
        <w:ind w:left="1440" w:hanging="360"/>
        <w:jc w:val="both"/>
        <w:rPr>
          <w:noProof/>
          <w:lang w:val="en-ID"/>
        </w:rPr>
      </w:pPr>
      <w:r>
        <w:rPr>
          <w:noProof/>
          <w:lang w:val="en-ID"/>
        </w:rPr>
        <w:lastRenderedPageBreak/>
        <w:t>g.     Memajukan pergaulan  demi persatuan dan kesatuan bangsa</w:t>
      </w:r>
    </w:p>
    <w:p w:rsidR="00262CAB" w:rsidRDefault="00262CAB" w:rsidP="00262CAB">
      <w:pPr>
        <w:ind w:left="1080" w:hanging="360"/>
        <w:jc w:val="both"/>
        <w:rPr>
          <w:noProof/>
          <w:lang w:val="en-ID"/>
        </w:rPr>
      </w:pPr>
      <w:r>
        <w:rPr>
          <w:noProof/>
          <w:lang w:val="en-ID"/>
        </w:rPr>
        <w:t>4.    Kerakyatan yang dipimpin oleh hikmah kebijaksanaan dalam permusyawaratan perwakilan</w:t>
      </w:r>
    </w:p>
    <w:p w:rsidR="00262CAB" w:rsidRDefault="00262CAB" w:rsidP="00FA2249">
      <w:pPr>
        <w:ind w:left="1440" w:hanging="450"/>
        <w:jc w:val="both"/>
        <w:rPr>
          <w:noProof/>
          <w:lang w:val="en-ID"/>
        </w:rPr>
      </w:pPr>
      <w:r>
        <w:rPr>
          <w:noProof/>
          <w:lang w:val="en-ID"/>
        </w:rPr>
        <w:t xml:space="preserve"> </w:t>
      </w:r>
      <w:r w:rsidR="00FA2249">
        <w:rPr>
          <w:noProof/>
          <w:lang w:val="en-ID"/>
        </w:rPr>
        <w:t xml:space="preserve">a. </w:t>
      </w:r>
      <w:r>
        <w:rPr>
          <w:noProof/>
          <w:lang w:val="en-ID"/>
        </w:rPr>
        <w:t>Sebagai warga negara dan warga masyarakat, seti</w:t>
      </w:r>
      <w:r w:rsidR="00FA2249">
        <w:rPr>
          <w:noProof/>
          <w:lang w:val="en-ID"/>
        </w:rPr>
        <w:t>ap  manusia Indonesia mempunyai</w:t>
      </w:r>
      <w:r>
        <w:rPr>
          <w:noProof/>
          <w:lang w:val="en-ID"/>
        </w:rPr>
        <w:t>kedudukan, hak dan kewajiban yang sama</w:t>
      </w:r>
    </w:p>
    <w:p w:rsidR="00FA2249" w:rsidRDefault="00FA2249" w:rsidP="00FA2249">
      <w:pPr>
        <w:ind w:left="1440" w:hanging="450"/>
        <w:jc w:val="both"/>
        <w:rPr>
          <w:noProof/>
          <w:lang w:val="en-ID"/>
        </w:rPr>
      </w:pPr>
      <w:r>
        <w:rPr>
          <w:noProof/>
          <w:lang w:val="en-ID"/>
        </w:rPr>
        <w:t>b.     Tidak boleh memaksakan kehendak kepada orang lain</w:t>
      </w:r>
    </w:p>
    <w:p w:rsidR="00FA2249" w:rsidRDefault="00FA2249" w:rsidP="00FA2249">
      <w:pPr>
        <w:ind w:left="1440" w:hanging="450"/>
        <w:jc w:val="both"/>
        <w:rPr>
          <w:noProof/>
          <w:lang w:val="en-ID"/>
        </w:rPr>
      </w:pPr>
      <w:r>
        <w:rPr>
          <w:noProof/>
          <w:lang w:val="en-ID"/>
        </w:rPr>
        <w:t>c.      Mengutamakan musyawarah dalam mengambil keputusan untuk kepentoingan bersama</w:t>
      </w:r>
    </w:p>
    <w:p w:rsidR="00262CAB" w:rsidRDefault="00FA2249" w:rsidP="00262CAB">
      <w:pPr>
        <w:jc w:val="both"/>
        <w:rPr>
          <w:noProof/>
          <w:lang w:val="en-ID"/>
        </w:rPr>
      </w:pPr>
      <w:r>
        <w:rPr>
          <w:noProof/>
          <w:lang w:val="en-ID"/>
        </w:rPr>
        <w:tab/>
        <w:t xml:space="preserve">     d.     Musyawarah untuk mencapai mufakat diliputi oleh semangat  kekeluargaan </w:t>
      </w:r>
    </w:p>
    <w:p w:rsidR="00FA2249" w:rsidRDefault="00FA2249" w:rsidP="00FA2249">
      <w:pPr>
        <w:ind w:left="1440" w:hanging="450"/>
        <w:jc w:val="both"/>
        <w:rPr>
          <w:noProof/>
          <w:lang w:val="en-ID"/>
        </w:rPr>
      </w:pPr>
      <w:r>
        <w:rPr>
          <w:noProof/>
          <w:lang w:val="en-ID"/>
        </w:rPr>
        <w:t>e.  Menghormati dan menjunjung tinggi setiap keputusan yang dicapai sebagai hasil musyawarah</w:t>
      </w:r>
    </w:p>
    <w:p w:rsidR="00FA2249" w:rsidRDefault="00FA2249" w:rsidP="00FA2249">
      <w:pPr>
        <w:ind w:left="1440" w:hanging="450"/>
        <w:jc w:val="both"/>
        <w:rPr>
          <w:noProof/>
          <w:lang w:val="en-ID"/>
        </w:rPr>
      </w:pPr>
      <w:r>
        <w:rPr>
          <w:noProof/>
          <w:lang w:val="en-ID"/>
        </w:rPr>
        <w:t>f.      Dengan I’tikad baik dan rasa tanggung jawab menerima dan melaksanakan hasil keputusan musyawarah</w:t>
      </w:r>
    </w:p>
    <w:p w:rsidR="00FA2249" w:rsidRDefault="00FA2249" w:rsidP="00FA2249">
      <w:pPr>
        <w:ind w:left="1440" w:hanging="450"/>
        <w:jc w:val="both"/>
        <w:rPr>
          <w:noProof/>
          <w:lang w:val="en-ID"/>
        </w:rPr>
      </w:pPr>
      <w:r>
        <w:rPr>
          <w:noProof/>
          <w:lang w:val="en-ID"/>
        </w:rPr>
        <w:t>g.    Di dalam musyawarah diut  kepentingan bersama di atas kepentingan pribadi dan golongan</w:t>
      </w:r>
    </w:p>
    <w:p w:rsidR="00FA2249" w:rsidRDefault="00FA2249" w:rsidP="00FA2249">
      <w:pPr>
        <w:ind w:firstLine="720"/>
        <w:jc w:val="both"/>
        <w:rPr>
          <w:noProof/>
          <w:lang w:val="en-ID"/>
        </w:rPr>
      </w:pPr>
      <w:r>
        <w:rPr>
          <w:noProof/>
          <w:lang w:val="en-ID"/>
        </w:rPr>
        <w:t xml:space="preserve">            amakan</w:t>
      </w:r>
    </w:p>
    <w:p w:rsidR="00106F3C" w:rsidRDefault="00FA2249" w:rsidP="00106F3C">
      <w:pPr>
        <w:pStyle w:val="ListParagraph"/>
        <w:numPr>
          <w:ilvl w:val="1"/>
          <w:numId w:val="1"/>
        </w:numPr>
        <w:jc w:val="both"/>
        <w:rPr>
          <w:noProof/>
          <w:lang w:val="en-ID"/>
        </w:rPr>
      </w:pPr>
      <w:r>
        <w:rPr>
          <w:noProof/>
          <w:lang w:val="en-ID"/>
        </w:rPr>
        <w:t>Musyawarah dilakukan dengan akal shat dan sesuai dengan hati nurani yang luhur</w:t>
      </w:r>
    </w:p>
    <w:p w:rsidR="00106F3C" w:rsidRPr="00106F3C" w:rsidRDefault="00106F3C" w:rsidP="00106F3C">
      <w:pPr>
        <w:pStyle w:val="ListParagraph"/>
        <w:ind w:left="1440"/>
        <w:jc w:val="both"/>
        <w:rPr>
          <w:noProof/>
          <w:lang w:val="en-ID"/>
        </w:rPr>
      </w:pPr>
    </w:p>
    <w:p w:rsidR="00106F3C" w:rsidRPr="00106F3C" w:rsidRDefault="00106F3C" w:rsidP="00106F3C">
      <w:pPr>
        <w:pStyle w:val="ListParagraph"/>
        <w:numPr>
          <w:ilvl w:val="0"/>
          <w:numId w:val="6"/>
        </w:numPr>
        <w:jc w:val="both"/>
        <w:rPr>
          <w:noProof/>
          <w:lang w:val="en-ID"/>
        </w:rPr>
      </w:pPr>
      <w:r w:rsidRPr="00106F3C">
        <w:rPr>
          <w:noProof/>
          <w:lang w:val="en-ID"/>
        </w:rPr>
        <w:t>Keadilan sosial bagi seluruh rakyat Indonesia</w:t>
      </w:r>
    </w:p>
    <w:p w:rsidR="006C40B4" w:rsidRPr="00F472E4" w:rsidRDefault="00106F3C" w:rsidP="00106F3C">
      <w:pPr>
        <w:pStyle w:val="ListParagraph"/>
        <w:numPr>
          <w:ilvl w:val="0"/>
          <w:numId w:val="9"/>
        </w:numPr>
        <w:jc w:val="both"/>
        <w:rPr>
          <w:noProof/>
          <w:lang w:val="en-ID"/>
        </w:rPr>
      </w:pPr>
      <w:r>
        <w:rPr>
          <w:noProof/>
          <w:lang w:val="en-ID"/>
        </w:rPr>
        <w:t>Mengembangkan perbuatan yang luhur, yang ,mencerminkan  sikap dan suasana kekeluargaan dan gotong royong</w:t>
      </w:r>
    </w:p>
    <w:sectPr w:rsidR="006C40B4" w:rsidRPr="00F47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005D"/>
    <w:multiLevelType w:val="hybridMultilevel"/>
    <w:tmpl w:val="578AB6E8"/>
    <w:lvl w:ilvl="0" w:tplc="D0DC2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6372E0"/>
    <w:multiLevelType w:val="hybridMultilevel"/>
    <w:tmpl w:val="D3B0B476"/>
    <w:lvl w:ilvl="0" w:tplc="9F702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E031D"/>
    <w:multiLevelType w:val="hybridMultilevel"/>
    <w:tmpl w:val="C47C74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F18F7"/>
    <w:multiLevelType w:val="hybridMultilevel"/>
    <w:tmpl w:val="0E0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50369D"/>
    <w:multiLevelType w:val="hybridMultilevel"/>
    <w:tmpl w:val="86C0F502"/>
    <w:lvl w:ilvl="0" w:tplc="7B40C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7636EA"/>
    <w:multiLevelType w:val="hybridMultilevel"/>
    <w:tmpl w:val="24289190"/>
    <w:lvl w:ilvl="0" w:tplc="E23813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A4167D"/>
    <w:multiLevelType w:val="hybridMultilevel"/>
    <w:tmpl w:val="E76E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40359B"/>
    <w:multiLevelType w:val="hybridMultilevel"/>
    <w:tmpl w:val="43E06B60"/>
    <w:lvl w:ilvl="0" w:tplc="B6464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1762C2"/>
    <w:multiLevelType w:val="hybridMultilevel"/>
    <w:tmpl w:val="1DA0D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3"/>
  </w:num>
  <w:num w:numId="5">
    <w:abstractNumId w:val="4"/>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CAC"/>
    <w:rsid w:val="000F79C9"/>
    <w:rsid w:val="00106F3C"/>
    <w:rsid w:val="00136936"/>
    <w:rsid w:val="002033AA"/>
    <w:rsid w:val="0024577C"/>
    <w:rsid w:val="00262CAB"/>
    <w:rsid w:val="002B6AA5"/>
    <w:rsid w:val="002C3A1C"/>
    <w:rsid w:val="003542FE"/>
    <w:rsid w:val="00585EAC"/>
    <w:rsid w:val="005E6C19"/>
    <w:rsid w:val="006C40B4"/>
    <w:rsid w:val="006F1EE6"/>
    <w:rsid w:val="007D3DA4"/>
    <w:rsid w:val="007E4A28"/>
    <w:rsid w:val="008C1DCC"/>
    <w:rsid w:val="00A27FD3"/>
    <w:rsid w:val="00B10F79"/>
    <w:rsid w:val="00C8260C"/>
    <w:rsid w:val="00CD77B9"/>
    <w:rsid w:val="00DF4AD9"/>
    <w:rsid w:val="00E855EA"/>
    <w:rsid w:val="00EB3CAC"/>
    <w:rsid w:val="00F472E4"/>
    <w:rsid w:val="00FA2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8CFF1-BB77-457B-B946-9494776D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320</dc:creator>
  <cp:keywords/>
  <dc:description/>
  <cp:lastModifiedBy>Lenovo IDEAPAD 320</cp:lastModifiedBy>
  <cp:revision>13</cp:revision>
  <dcterms:created xsi:type="dcterms:W3CDTF">2023-10-12T06:41:00Z</dcterms:created>
  <dcterms:modified xsi:type="dcterms:W3CDTF">2024-10-06T00:19:00Z</dcterms:modified>
</cp:coreProperties>
</file>