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34" w:rsidRDefault="00624BF7">
      <w:pPr>
        <w:jc w:val="center"/>
        <w:rPr>
          <w:sz w:val="28"/>
          <w:szCs w:val="28"/>
        </w:rPr>
      </w:pPr>
      <w:r>
        <w:rPr>
          <w:sz w:val="28"/>
          <w:szCs w:val="28"/>
        </w:rPr>
        <w:t>BAB I</w:t>
      </w:r>
    </w:p>
    <w:p w:rsidR="00432A34" w:rsidRDefault="005A4090">
      <w:pPr>
        <w:jc w:val="center"/>
        <w:rPr>
          <w:sz w:val="28"/>
          <w:szCs w:val="28"/>
        </w:rPr>
      </w:pPr>
      <w:r>
        <w:rPr>
          <w:sz w:val="28"/>
          <w:szCs w:val="28"/>
        </w:rPr>
        <w:t>PENDAHULUAN</w:t>
      </w:r>
    </w:p>
    <w:p w:rsidR="00634B7B" w:rsidRDefault="00634B7B" w:rsidP="00634B7B">
      <w:pPr>
        <w:rPr>
          <w:rFonts w:asciiTheme="majorBidi" w:hAnsiTheme="majorBidi" w:cstheme="majorBidi"/>
          <w:sz w:val="24"/>
          <w:szCs w:val="24"/>
        </w:rPr>
      </w:pPr>
      <w:r>
        <w:rPr>
          <w:rFonts w:asciiTheme="majorBidi" w:hAnsiTheme="majorBidi" w:cstheme="majorBidi"/>
          <w:sz w:val="24"/>
          <w:szCs w:val="24"/>
        </w:rPr>
        <w:t>Latarbelakang,</w:t>
      </w:r>
      <w:r w:rsidR="005A4090">
        <w:rPr>
          <w:rFonts w:asciiTheme="majorBidi" w:hAnsiTheme="majorBidi" w:cstheme="majorBidi"/>
          <w:sz w:val="24"/>
          <w:szCs w:val="24"/>
        </w:rPr>
        <w:t xml:space="preserve"> Tujuan,</w:t>
      </w:r>
      <w:r>
        <w:rPr>
          <w:rFonts w:asciiTheme="majorBidi" w:hAnsiTheme="majorBidi" w:cstheme="majorBidi"/>
          <w:sz w:val="24"/>
          <w:szCs w:val="24"/>
        </w:rPr>
        <w:t xml:space="preserve"> Landasan Hukum</w:t>
      </w:r>
      <w:r w:rsidR="005A4090">
        <w:rPr>
          <w:rFonts w:asciiTheme="majorBidi" w:hAnsiTheme="majorBidi" w:cstheme="majorBidi"/>
          <w:sz w:val="24"/>
          <w:szCs w:val="24"/>
        </w:rPr>
        <w:t xml:space="preserve"> dan</w:t>
      </w:r>
      <w:r>
        <w:rPr>
          <w:rFonts w:asciiTheme="majorBidi" w:hAnsiTheme="majorBidi" w:cstheme="majorBidi"/>
          <w:sz w:val="24"/>
          <w:szCs w:val="24"/>
        </w:rPr>
        <w:t xml:space="preserve"> Visi Misi </w:t>
      </w:r>
      <w:r w:rsidR="005A4090">
        <w:rPr>
          <w:rFonts w:asciiTheme="majorBidi" w:hAnsiTheme="majorBidi" w:cstheme="majorBidi"/>
          <w:sz w:val="24"/>
          <w:szCs w:val="24"/>
        </w:rPr>
        <w:t>Pendidikan Pancasila</w:t>
      </w:r>
      <w:bookmarkStart w:id="0" w:name="_GoBack"/>
      <w:bookmarkEnd w:id="0"/>
    </w:p>
    <w:p w:rsidR="00432A34" w:rsidRPr="00634B7B" w:rsidRDefault="00624BF7" w:rsidP="00634B7B">
      <w:pPr>
        <w:rPr>
          <w:rFonts w:asciiTheme="majorBidi" w:hAnsiTheme="majorBidi" w:cstheme="majorBidi"/>
          <w:sz w:val="24"/>
          <w:szCs w:val="24"/>
        </w:rPr>
      </w:pPr>
      <w:r>
        <w:rPr>
          <w:rFonts w:asciiTheme="majorBidi" w:hAnsiTheme="majorBidi" w:cstheme="majorBidi"/>
          <w:sz w:val="24"/>
          <w:szCs w:val="24"/>
        </w:rPr>
        <w:t>A. Latar Belakang Pendidikan Pancasila Di Perguruan Tinggi</w:t>
      </w:r>
      <w:r>
        <w:rPr>
          <w:rFonts w:asciiTheme="majorBidi" w:hAnsiTheme="majorBidi" w:cstheme="majorBidi"/>
          <w:sz w:val="24"/>
          <w:szCs w:val="24"/>
        </w:rPr>
        <w:cr/>
        <w:t>B. Tujuan Pendidikan Pancasila Di Perguruan Tinggi</w:t>
      </w:r>
      <w:r>
        <w:rPr>
          <w:rFonts w:asciiTheme="majorBidi" w:hAnsiTheme="majorBidi" w:cstheme="majorBidi"/>
          <w:sz w:val="24"/>
          <w:szCs w:val="24"/>
        </w:rPr>
        <w:cr/>
        <w:t>C. Landasan” Pendidikan Pancasila Landasan Historis</w:t>
      </w:r>
      <w:r>
        <w:rPr>
          <w:rFonts w:asciiTheme="majorBidi" w:hAnsiTheme="majorBidi" w:cstheme="majorBidi"/>
          <w:sz w:val="24"/>
          <w:szCs w:val="24"/>
        </w:rPr>
        <w:cr/>
        <w:t>D. Landasan Kultural</w:t>
      </w:r>
      <w:r>
        <w:rPr>
          <w:rFonts w:asciiTheme="majorBidi" w:hAnsiTheme="majorBidi" w:cstheme="majorBidi"/>
          <w:sz w:val="24"/>
          <w:szCs w:val="24"/>
        </w:rPr>
        <w:cr/>
        <w:t>E. Landasan Yuridis</w:t>
      </w:r>
      <w:r>
        <w:rPr>
          <w:rFonts w:asciiTheme="majorBidi" w:hAnsiTheme="majorBidi" w:cstheme="majorBidi"/>
          <w:sz w:val="24"/>
          <w:szCs w:val="24"/>
        </w:rPr>
        <w:cr/>
        <w:t>F. Landasan Filosofis</w:t>
      </w:r>
      <w:r>
        <w:rPr>
          <w:rFonts w:asciiTheme="majorBidi" w:hAnsiTheme="majorBidi" w:cstheme="majorBidi"/>
          <w:sz w:val="24"/>
          <w:szCs w:val="24"/>
        </w:rPr>
        <w:cr/>
        <w:t>G. Landasan Hukum Pendidikan Pancasila</w:t>
      </w:r>
      <w:r>
        <w:rPr>
          <w:rFonts w:asciiTheme="majorBidi" w:hAnsiTheme="majorBidi" w:cstheme="majorBidi"/>
          <w:sz w:val="24"/>
          <w:szCs w:val="24"/>
        </w:rPr>
        <w:cr/>
        <w:t>H. Visi, Misi dan Kompetisi Pendidikan Pancasila</w:t>
      </w:r>
      <w:r>
        <w:rPr>
          <w:rFonts w:asciiTheme="majorBidi" w:hAnsiTheme="majorBidi" w:cstheme="majorBidi"/>
          <w:sz w:val="24"/>
          <w:szCs w:val="24"/>
        </w:rPr>
        <w:cr/>
      </w:r>
    </w:p>
    <w:p w:rsidR="00780FB8" w:rsidRDefault="00780FB8" w:rsidP="00780FB8">
      <w:pPr>
        <w:ind w:left="426" w:hanging="425"/>
        <w:jc w:val="both"/>
        <w:rPr>
          <w:rFonts w:asciiTheme="majorBidi" w:hAnsiTheme="majorBidi" w:cstheme="majorBidi"/>
          <w:sz w:val="24"/>
          <w:szCs w:val="24"/>
        </w:rPr>
      </w:pPr>
      <w:r w:rsidRPr="004F193F">
        <w:rPr>
          <w:rFonts w:asciiTheme="majorBidi" w:hAnsiTheme="majorBidi" w:cstheme="majorBidi"/>
          <w:b/>
          <w:bCs/>
          <w:sz w:val="24"/>
          <w:szCs w:val="24"/>
        </w:rPr>
        <w:t>A.</w:t>
      </w:r>
      <w:r w:rsidRPr="004F193F">
        <w:rPr>
          <w:rFonts w:asciiTheme="majorBidi" w:hAnsiTheme="majorBidi" w:cstheme="majorBidi"/>
          <w:b/>
          <w:bCs/>
          <w:sz w:val="24"/>
          <w:szCs w:val="24"/>
        </w:rPr>
        <w:tab/>
      </w:r>
      <w:r w:rsidR="00624BF7" w:rsidRPr="004F193F">
        <w:rPr>
          <w:rFonts w:asciiTheme="majorBidi" w:hAnsiTheme="majorBidi" w:cstheme="majorBidi"/>
          <w:b/>
          <w:bCs/>
          <w:sz w:val="24"/>
          <w:szCs w:val="24"/>
        </w:rPr>
        <w:t>Latar Belakang Pendidikan Pancasila Di Perguruan Tinggi</w:t>
      </w:r>
      <w:r w:rsidR="00624BF7" w:rsidRPr="004F193F">
        <w:rPr>
          <w:rFonts w:asciiTheme="majorBidi" w:hAnsiTheme="majorBidi" w:cstheme="majorBidi"/>
          <w:b/>
          <w:bCs/>
          <w:sz w:val="24"/>
          <w:szCs w:val="24"/>
        </w:rPr>
        <w:cr/>
      </w:r>
      <w:r w:rsidR="00624BF7">
        <w:rPr>
          <w:rFonts w:asciiTheme="majorBidi" w:hAnsiTheme="majorBidi" w:cstheme="majorBidi"/>
          <w:sz w:val="24"/>
          <w:szCs w:val="24"/>
        </w:rPr>
        <w:t xml:space="preserve">           </w:t>
      </w:r>
      <w:r>
        <w:rPr>
          <w:rFonts w:asciiTheme="majorBidi" w:hAnsiTheme="majorBidi" w:cstheme="majorBidi"/>
          <w:sz w:val="24"/>
          <w:szCs w:val="24"/>
        </w:rPr>
        <w:tab/>
      </w:r>
      <w:r w:rsidR="00624BF7">
        <w:rPr>
          <w:rFonts w:asciiTheme="majorBidi" w:hAnsiTheme="majorBidi" w:cstheme="majorBidi"/>
          <w:sz w:val="24"/>
          <w:szCs w:val="24"/>
        </w:rPr>
        <w:t xml:space="preserve">   Zaman  kemerdekaan, para pejuang kemerdekaan sangat menunggu tercapai nya      kemerdekaan.  Proklamasi kemerdekaan adalah puncak perjuangan mereka. Setelah proklamasi kemerdekaan masih ada pekerjaan berat yang menunggu, yaitu dengan mewujudkan cita-cita kemerdekaan yang dirumuskan dalam alinea ke 4 pembukaan UUD 1945.</w:t>
      </w:r>
      <w:r w:rsidR="00624BF7">
        <w:rPr>
          <w:rFonts w:asciiTheme="majorBidi" w:hAnsiTheme="majorBidi" w:cstheme="majorBidi"/>
          <w:sz w:val="24"/>
          <w:szCs w:val="24"/>
        </w:rPr>
        <w:cr/>
      </w:r>
      <w:r w:rsidR="00624BF7">
        <w:rPr>
          <w:rFonts w:asciiTheme="majorBidi" w:hAnsiTheme="majorBidi" w:cstheme="majorBidi"/>
          <w:sz w:val="24"/>
          <w:szCs w:val="24"/>
        </w:rPr>
        <w:tab/>
      </w:r>
      <w:r w:rsidR="00792AF5">
        <w:rPr>
          <w:rFonts w:asciiTheme="majorBidi" w:hAnsiTheme="majorBidi" w:cstheme="majorBidi"/>
          <w:sz w:val="24"/>
          <w:szCs w:val="24"/>
        </w:rPr>
        <w:tab/>
      </w:r>
      <w:r w:rsidR="00624BF7">
        <w:rPr>
          <w:rFonts w:asciiTheme="majorBidi" w:hAnsiTheme="majorBidi" w:cstheme="majorBidi"/>
          <w:sz w:val="24"/>
          <w:szCs w:val="24"/>
        </w:rPr>
        <w:t>Menghadapi era globalisasi ekonomi, ancaman bahaya laten komunisme, terorisme, dan fundamentalisme merupakan tantangan tersendiri bangsa Indonesia. Pancasila sebagai falsafah bangsa Indonesia merupakan karya besar bangsa Indonesia dan merupakan lambang ideologi bangsa Indonesia yang setingkat dengan ideologi besar di dunia lainnya. Sejarah indonesia mencatat bahwa tokoh perumus pancasila ialah Mr. Moh Yamin, Mr. Soepomo, dan Ir. Soekarno. Dapat dikemukanan mengapa pancasila itu sakti dan dapat bertahan dari guncangan kisruh politik di negara ini, yaitu pertama ialah karena secara intrinsik dalam Pancasila mengandung toleransi dan siapa yang menentang berarti dia menentang toleransi.</w:t>
      </w:r>
      <w:r w:rsidR="00624BF7">
        <w:rPr>
          <w:rFonts w:asciiTheme="majorBidi" w:hAnsiTheme="majorBidi" w:cstheme="majorBidi"/>
          <w:sz w:val="24"/>
          <w:szCs w:val="24"/>
        </w:rPr>
        <w:cr/>
      </w:r>
      <w:r w:rsidR="00624BF7">
        <w:rPr>
          <w:rFonts w:asciiTheme="majorBidi" w:hAnsiTheme="majorBidi" w:cstheme="majorBidi"/>
          <w:sz w:val="24"/>
          <w:szCs w:val="24"/>
        </w:rPr>
        <w:tab/>
      </w:r>
      <w:r w:rsidR="00792AF5">
        <w:rPr>
          <w:rFonts w:asciiTheme="majorBidi" w:hAnsiTheme="majorBidi" w:cstheme="majorBidi"/>
          <w:sz w:val="24"/>
          <w:szCs w:val="24"/>
        </w:rPr>
        <w:tab/>
      </w:r>
      <w:r w:rsidR="00624BF7">
        <w:rPr>
          <w:rFonts w:asciiTheme="majorBidi" w:hAnsiTheme="majorBidi" w:cstheme="majorBidi"/>
          <w:sz w:val="24"/>
          <w:szCs w:val="24"/>
        </w:rPr>
        <w:t>Dengan demikian Pancila sebagai dasar falsafah Negara Indonesia bertujuan agar warga Negara Indonesia menghormati, menghargai, menjaga dan menjalankan apa yang telah dilakukan oleh pahlawan khususnya pahlawan proklamasi yang telah berjuang untuk kemerdekaa</w:t>
      </w:r>
      <w:r>
        <w:rPr>
          <w:rFonts w:asciiTheme="majorBidi" w:hAnsiTheme="majorBidi" w:cstheme="majorBidi"/>
          <w:sz w:val="24"/>
          <w:szCs w:val="24"/>
        </w:rPr>
        <w:t xml:space="preserve">n Negara Indonesia. </w:t>
      </w:r>
    </w:p>
    <w:p w:rsidR="00432A34" w:rsidRDefault="00624BF7" w:rsidP="00792AF5">
      <w:pPr>
        <w:ind w:left="426" w:hanging="425"/>
        <w:jc w:val="both"/>
        <w:rPr>
          <w:rFonts w:asciiTheme="majorBidi" w:hAnsiTheme="majorBidi" w:cstheme="majorBidi"/>
          <w:sz w:val="24"/>
          <w:szCs w:val="24"/>
        </w:rPr>
      </w:pPr>
      <w:r>
        <w:rPr>
          <w:rFonts w:asciiTheme="majorBidi" w:hAnsiTheme="majorBidi" w:cstheme="majorBidi"/>
          <w:sz w:val="24"/>
          <w:szCs w:val="24"/>
        </w:rPr>
        <w:t xml:space="preserve">B. </w:t>
      </w:r>
      <w:r w:rsidR="00780FB8">
        <w:rPr>
          <w:rFonts w:asciiTheme="majorBidi" w:hAnsiTheme="majorBidi" w:cstheme="majorBidi"/>
          <w:sz w:val="24"/>
          <w:szCs w:val="24"/>
        </w:rPr>
        <w:t xml:space="preserve">  </w:t>
      </w:r>
      <w:r w:rsidRPr="004F193F">
        <w:rPr>
          <w:rFonts w:asciiTheme="majorBidi" w:hAnsiTheme="majorBidi" w:cstheme="majorBidi"/>
          <w:b/>
          <w:bCs/>
          <w:sz w:val="24"/>
          <w:szCs w:val="24"/>
        </w:rPr>
        <w:t>Tujuan Pendidikan Pancasila Di Perguruan Tinggi</w:t>
      </w:r>
      <w:r w:rsidRPr="004F193F">
        <w:rPr>
          <w:rFonts w:asciiTheme="majorBidi" w:hAnsiTheme="majorBidi" w:cstheme="majorBidi"/>
          <w:b/>
          <w:bCs/>
          <w:sz w:val="24"/>
          <w:szCs w:val="24"/>
        </w:rPr>
        <w:cr/>
      </w:r>
      <w:r>
        <w:rPr>
          <w:rFonts w:asciiTheme="majorBidi" w:hAnsiTheme="majorBidi" w:cstheme="majorBidi"/>
          <w:sz w:val="24"/>
          <w:szCs w:val="24"/>
        </w:rPr>
        <w:t xml:space="preserve">     1. </w:t>
      </w:r>
      <w:r w:rsidRPr="00780FB8">
        <w:rPr>
          <w:rFonts w:asciiTheme="majorBidi" w:hAnsiTheme="majorBidi" w:cstheme="majorBidi"/>
          <w:b/>
          <w:bCs/>
          <w:sz w:val="24"/>
          <w:szCs w:val="24"/>
        </w:rPr>
        <w:t>Tujuan Nasional Bangsa Indonesia:</w:t>
      </w:r>
      <w:r>
        <w:rPr>
          <w:rFonts w:asciiTheme="majorBidi" w:hAnsiTheme="majorBidi" w:cstheme="majorBidi"/>
          <w:sz w:val="24"/>
          <w:szCs w:val="24"/>
        </w:rPr>
        <w:cr/>
        <w:t xml:space="preserve">          - </w:t>
      </w:r>
      <w:r w:rsidR="00792AF5">
        <w:rPr>
          <w:rFonts w:asciiTheme="majorBidi" w:hAnsiTheme="majorBidi" w:cstheme="majorBidi"/>
          <w:sz w:val="24"/>
          <w:szCs w:val="24"/>
        </w:rPr>
        <w:t xml:space="preserve"> </w:t>
      </w:r>
      <w:r>
        <w:rPr>
          <w:rFonts w:asciiTheme="majorBidi" w:hAnsiTheme="majorBidi" w:cstheme="majorBidi"/>
          <w:sz w:val="24"/>
          <w:szCs w:val="24"/>
        </w:rPr>
        <w:t xml:space="preserve">Membentuk pemerintahaan Negara RI yang melindungi segenap bangsa Indonesia </w:t>
      </w:r>
      <w:r>
        <w:rPr>
          <w:rFonts w:asciiTheme="majorBidi" w:hAnsiTheme="majorBidi" w:cstheme="majorBidi"/>
          <w:sz w:val="24"/>
          <w:szCs w:val="24"/>
        </w:rPr>
        <w:tab/>
        <w:t xml:space="preserve">     </w:t>
      </w:r>
      <w:r w:rsidR="00792AF5">
        <w:rPr>
          <w:rFonts w:asciiTheme="majorBidi" w:hAnsiTheme="majorBidi" w:cstheme="majorBidi"/>
          <w:sz w:val="24"/>
          <w:szCs w:val="24"/>
        </w:rPr>
        <w:t xml:space="preserve">   </w:t>
      </w:r>
      <w:r>
        <w:rPr>
          <w:rFonts w:asciiTheme="majorBidi" w:hAnsiTheme="majorBidi" w:cstheme="majorBidi"/>
          <w:sz w:val="24"/>
          <w:szCs w:val="24"/>
        </w:rPr>
        <w:t>dan  seluruh tumpah darah Indonesia</w:t>
      </w:r>
      <w:r>
        <w:rPr>
          <w:rFonts w:asciiTheme="majorBidi" w:hAnsiTheme="majorBidi" w:cstheme="majorBidi"/>
          <w:sz w:val="24"/>
          <w:szCs w:val="24"/>
        </w:rPr>
        <w:cr/>
        <w:t xml:space="preserve">          -  Memajuka</w:t>
      </w:r>
      <w:r w:rsidR="00792AF5">
        <w:rPr>
          <w:rFonts w:asciiTheme="majorBidi" w:hAnsiTheme="majorBidi" w:cstheme="majorBidi"/>
          <w:sz w:val="24"/>
          <w:szCs w:val="24"/>
        </w:rPr>
        <w:t>n kesejahteraan umum</w:t>
      </w:r>
      <w:r w:rsidR="00792AF5">
        <w:rPr>
          <w:rFonts w:asciiTheme="majorBidi" w:hAnsiTheme="majorBidi" w:cstheme="majorBidi"/>
          <w:sz w:val="24"/>
          <w:szCs w:val="24"/>
        </w:rPr>
        <w:cr/>
        <w:t xml:space="preserve">          </w:t>
      </w:r>
      <w:r>
        <w:rPr>
          <w:rFonts w:asciiTheme="majorBidi" w:hAnsiTheme="majorBidi" w:cstheme="majorBidi"/>
          <w:sz w:val="24"/>
          <w:szCs w:val="24"/>
        </w:rPr>
        <w:t xml:space="preserve">- </w:t>
      </w:r>
      <w:r w:rsidR="00792AF5">
        <w:rPr>
          <w:rFonts w:asciiTheme="majorBidi" w:hAnsiTheme="majorBidi" w:cstheme="majorBidi"/>
          <w:sz w:val="24"/>
          <w:szCs w:val="24"/>
        </w:rPr>
        <w:t xml:space="preserve"> </w:t>
      </w:r>
      <w:r>
        <w:rPr>
          <w:rFonts w:asciiTheme="majorBidi" w:hAnsiTheme="majorBidi" w:cstheme="majorBidi"/>
          <w:sz w:val="24"/>
          <w:szCs w:val="24"/>
        </w:rPr>
        <w:t>Mencerdas</w:t>
      </w:r>
      <w:r w:rsidR="00792AF5">
        <w:rPr>
          <w:rFonts w:asciiTheme="majorBidi" w:hAnsiTheme="majorBidi" w:cstheme="majorBidi"/>
          <w:sz w:val="24"/>
          <w:szCs w:val="24"/>
        </w:rPr>
        <w:t>kan kehidupan bangsa</w:t>
      </w:r>
      <w:r w:rsidR="00792AF5">
        <w:rPr>
          <w:rFonts w:asciiTheme="majorBidi" w:hAnsiTheme="majorBidi" w:cstheme="majorBidi"/>
          <w:sz w:val="24"/>
          <w:szCs w:val="24"/>
        </w:rPr>
        <w:cr/>
        <w:t xml:space="preserve">          </w:t>
      </w:r>
      <w:r>
        <w:rPr>
          <w:rFonts w:asciiTheme="majorBidi" w:hAnsiTheme="majorBidi" w:cstheme="majorBidi"/>
          <w:sz w:val="24"/>
          <w:szCs w:val="24"/>
        </w:rPr>
        <w:t>- Ikut berperan aktif dan ikut serta dalam melaksanakan ketertiban dunia yang</w:t>
      </w:r>
      <w:r w:rsidR="00792AF5">
        <w:rPr>
          <w:rFonts w:asciiTheme="majorBidi" w:hAnsiTheme="majorBidi" w:cstheme="majorBidi"/>
          <w:sz w:val="24"/>
          <w:szCs w:val="24"/>
        </w:rPr>
        <w:t xml:space="preserve"> </w:t>
      </w:r>
      <w:r w:rsidR="00F25D9C">
        <w:rPr>
          <w:rFonts w:asciiTheme="majorBidi" w:hAnsiTheme="majorBidi" w:cstheme="majorBidi"/>
          <w:sz w:val="24"/>
          <w:szCs w:val="24"/>
        </w:rPr>
        <w:t xml:space="preserve"> </w:t>
      </w:r>
      <w:r>
        <w:rPr>
          <w:rFonts w:asciiTheme="majorBidi" w:hAnsiTheme="majorBidi" w:cstheme="majorBidi"/>
          <w:sz w:val="24"/>
          <w:szCs w:val="24"/>
        </w:rPr>
        <w:t>berlandaskan   kemerdekaan, perdamaian abadi dan keadilan sosial</w:t>
      </w:r>
    </w:p>
    <w:p w:rsidR="00432A34" w:rsidRDefault="00624BF7" w:rsidP="00780FB8">
      <w:pPr>
        <w:ind w:firstLine="709"/>
        <w:jc w:val="both"/>
        <w:rPr>
          <w:rFonts w:asciiTheme="majorBidi" w:hAnsiTheme="majorBidi" w:cstheme="majorBidi"/>
          <w:sz w:val="24"/>
          <w:szCs w:val="24"/>
        </w:rPr>
      </w:pPr>
      <w:r>
        <w:rPr>
          <w:rFonts w:asciiTheme="majorBidi" w:hAnsiTheme="majorBidi" w:cstheme="majorBidi"/>
          <w:sz w:val="24"/>
          <w:szCs w:val="24"/>
        </w:rPr>
        <w:t xml:space="preserve">2. </w:t>
      </w:r>
      <w:r>
        <w:rPr>
          <w:rFonts w:asciiTheme="majorBidi" w:hAnsiTheme="majorBidi" w:cstheme="majorBidi"/>
          <w:b/>
          <w:bCs/>
          <w:sz w:val="24"/>
          <w:szCs w:val="24"/>
        </w:rPr>
        <w:t>Tujuan Pendidikan Nasional</w:t>
      </w:r>
    </w:p>
    <w:p w:rsidR="00432A34" w:rsidRDefault="00624BF7" w:rsidP="00F25D9C">
      <w:pPr>
        <w:ind w:left="720" w:firstLine="720"/>
        <w:jc w:val="both"/>
        <w:rPr>
          <w:rFonts w:asciiTheme="majorBidi" w:hAnsiTheme="majorBidi" w:cstheme="majorBidi"/>
          <w:b/>
          <w:bCs/>
          <w:sz w:val="24"/>
          <w:szCs w:val="24"/>
        </w:rPr>
      </w:pPr>
      <w:r>
        <w:rPr>
          <w:rFonts w:asciiTheme="majorBidi" w:hAnsiTheme="majorBidi" w:cstheme="majorBidi"/>
          <w:sz w:val="24"/>
          <w:szCs w:val="24"/>
        </w:rPr>
        <w:t>Pendidikan Nasional adalah pendidikan yang berdasa</w:t>
      </w:r>
      <w:r w:rsidR="00F25D9C">
        <w:rPr>
          <w:rFonts w:asciiTheme="majorBidi" w:hAnsiTheme="majorBidi" w:cstheme="majorBidi"/>
          <w:sz w:val="24"/>
          <w:szCs w:val="24"/>
        </w:rPr>
        <w:t xml:space="preserve">rkan pancasila dan UUD negara </w:t>
      </w:r>
      <w:r>
        <w:rPr>
          <w:rFonts w:asciiTheme="majorBidi" w:hAnsiTheme="majorBidi" w:cstheme="majorBidi"/>
          <w:sz w:val="24"/>
          <w:szCs w:val="24"/>
        </w:rPr>
        <w:t xml:space="preserve">Indonesia tahun 1945 yang berakar pada nilai agama, kebudayaan Indonesia, </w:t>
      </w:r>
      <w:r>
        <w:rPr>
          <w:rFonts w:asciiTheme="majorBidi" w:hAnsiTheme="majorBidi" w:cstheme="majorBidi"/>
          <w:sz w:val="24"/>
          <w:szCs w:val="24"/>
        </w:rPr>
        <w:lastRenderedPageBreak/>
        <w:t>dan tanggap terhadap tuntutan perubahan zaman. Melalui pendidikan bangsa akan tegak mampu menjaga martabat.</w:t>
      </w:r>
      <w:r>
        <w:rPr>
          <w:rFonts w:asciiTheme="majorBidi" w:hAnsiTheme="majorBidi" w:cstheme="majorBidi"/>
          <w:sz w:val="24"/>
          <w:szCs w:val="24"/>
        </w:rPr>
        <w:cr/>
      </w:r>
      <w:r>
        <w:rPr>
          <w:rFonts w:asciiTheme="majorBidi" w:hAnsiTheme="majorBidi" w:cstheme="majorBidi"/>
          <w:sz w:val="24"/>
          <w:szCs w:val="24"/>
        </w:rPr>
        <w:tab/>
        <w:t>Menurut plato, tugas pendidikan adalah membebaskan dan memperbaharui, lepas dari belenggu keti</w:t>
      </w:r>
      <w:r w:rsidR="004F193F">
        <w:rPr>
          <w:rFonts w:asciiTheme="majorBidi" w:hAnsiTheme="majorBidi" w:cstheme="majorBidi"/>
          <w:sz w:val="24"/>
          <w:szCs w:val="24"/>
        </w:rPr>
        <w:t xml:space="preserve">daktahuan dan ketidakbenaran. </w:t>
      </w:r>
      <w:r w:rsidR="004F193F">
        <w:rPr>
          <w:rFonts w:asciiTheme="majorBidi" w:hAnsiTheme="majorBidi" w:cstheme="majorBidi"/>
          <w:sz w:val="24"/>
          <w:szCs w:val="24"/>
        </w:rPr>
        <w:cr/>
      </w:r>
      <w:r>
        <w:rPr>
          <w:rFonts w:asciiTheme="majorBidi" w:hAnsiTheme="majorBidi" w:cstheme="majorBidi"/>
          <w:sz w:val="24"/>
          <w:szCs w:val="24"/>
        </w:rPr>
        <w:t>Menurut Aristatoles, tujuan pendidikan haruslah sama dengan tujuan negara. Ia mengatakan bahwa tujuan pendidikan haruslah sama dengan tujuan akhir dari pembentukan negara yang harus sama dengan sasaran utama pembuatan dan penyusunan hukum serta harus pula dengan tujuan utama konstitusi, yaitu kehidupan yang baik dan berbahagia.</w:t>
      </w:r>
      <w:r>
        <w:rPr>
          <w:rFonts w:asciiTheme="majorBidi" w:hAnsiTheme="majorBidi" w:cstheme="majorBidi"/>
          <w:sz w:val="24"/>
          <w:szCs w:val="24"/>
        </w:rPr>
        <w:cr/>
      </w:r>
      <w:r>
        <w:rPr>
          <w:rFonts w:asciiTheme="majorBidi" w:hAnsiTheme="majorBidi" w:cstheme="majorBidi"/>
          <w:sz w:val="24"/>
          <w:szCs w:val="24"/>
        </w:rPr>
        <w:tab/>
        <w:t>Jabaran UUD 1945 tentang pendidikan di tuangkan dalam UU No. 20 tahun 2003 Bab 2 Pasal 3.  UU No 2 tahun 1989 pasal 4, pendidikan nasional bertujuan mencerdaskan kehidupan bangsa dan mengembangkan manusia Indonesia seutuhnya.  Pasal 15 yang sama tertulis pendidikan mengengah diselenggarakan untuk  melanjutkan d</w:t>
      </w:r>
      <w:r w:rsidR="00780FB8">
        <w:rPr>
          <w:rFonts w:asciiTheme="majorBidi" w:hAnsiTheme="majorBidi" w:cstheme="majorBidi"/>
          <w:sz w:val="24"/>
          <w:szCs w:val="24"/>
        </w:rPr>
        <w:t xml:space="preserve">an meluaskan pendidikan dasar. </w:t>
      </w:r>
    </w:p>
    <w:p w:rsidR="00432A34" w:rsidRDefault="00624BF7" w:rsidP="00B9158E">
      <w:pPr>
        <w:ind w:left="709"/>
        <w:jc w:val="both"/>
        <w:rPr>
          <w:rFonts w:asciiTheme="majorBidi" w:hAnsiTheme="majorBidi" w:cstheme="majorBidi"/>
          <w:sz w:val="24"/>
          <w:szCs w:val="24"/>
        </w:rPr>
      </w:pPr>
      <w:r>
        <w:rPr>
          <w:rFonts w:asciiTheme="majorBidi" w:hAnsiTheme="majorBidi" w:cstheme="majorBidi"/>
          <w:b/>
          <w:bCs/>
          <w:sz w:val="24"/>
          <w:szCs w:val="24"/>
        </w:rPr>
        <w:t>3. Tujuan Pendidikan Pancasila Di Perguruan Tinggi</w:t>
      </w:r>
      <w:r>
        <w:rPr>
          <w:rFonts w:asciiTheme="majorBidi" w:hAnsiTheme="majorBidi" w:cstheme="majorBidi"/>
          <w:b/>
          <w:bCs/>
          <w:sz w:val="24"/>
          <w:szCs w:val="24"/>
        </w:rPr>
        <w:cr/>
      </w:r>
      <w:r>
        <w:rPr>
          <w:rFonts w:asciiTheme="majorBidi" w:hAnsiTheme="majorBidi" w:cstheme="majorBidi"/>
          <w:sz w:val="24"/>
          <w:szCs w:val="24"/>
        </w:rPr>
        <w:t xml:space="preserve">            GBHN tahun 1998: “pendidikan nasional yang berdasarkan pada kebudayaan bangsa indonesia, berdasarkan pancasila dan UUD 1945. Diarahkan untuk meningkatkan kecerdasan kehidupan bangsan dan kualitas sumber daya manusia, mengembangkan manusia dan masyarakat Indonesia yang beriman dan bertakwa pada Tuhan YME, berakhlak mulia serta memiliki sikap menghargai jasa para pahlawan serta berorientasi ke masa depan”</w:t>
      </w:r>
      <w:r>
        <w:rPr>
          <w:rFonts w:asciiTheme="majorBidi" w:hAnsiTheme="majorBidi" w:cstheme="majorBidi"/>
          <w:sz w:val="24"/>
          <w:szCs w:val="24"/>
        </w:rPr>
        <w:cr/>
        <w:t>UU No2 thn 1989 tentang sistem Pendidikan Nasional: “ tujuan pendidikan pancasila mengarahkan perhatian pada moral yang memancarkan iman dan taqwa terhadap Tuhan YME dalam masyarakat atas berbagai golongan agama, kebudayaan dan beraneka ragam kepentingan.</w:t>
      </w:r>
      <w:r>
        <w:rPr>
          <w:rFonts w:asciiTheme="majorBidi" w:hAnsiTheme="majorBidi" w:cstheme="majorBidi"/>
          <w:sz w:val="24"/>
          <w:szCs w:val="24"/>
        </w:rPr>
        <w:cr/>
        <w:t>Pendidikan pancasila ditingkatkan agar mampu membentuk watak bangsa yang kokoh, karena bangsa indonesia selalu menghadapi banyak tantangan sepanjang zaman.</w:t>
      </w:r>
      <w:r>
        <w:rPr>
          <w:rFonts w:asciiTheme="majorBidi" w:hAnsiTheme="majorBidi" w:cstheme="majorBidi"/>
          <w:sz w:val="24"/>
          <w:szCs w:val="24"/>
        </w:rPr>
        <w:cr/>
      </w:r>
    </w:p>
    <w:p w:rsidR="004F193F" w:rsidRDefault="00624BF7" w:rsidP="00B9158E">
      <w:pPr>
        <w:ind w:left="709"/>
        <w:jc w:val="both"/>
        <w:rPr>
          <w:rFonts w:asciiTheme="majorBidi" w:hAnsiTheme="majorBidi" w:cstheme="majorBidi"/>
          <w:sz w:val="24"/>
          <w:szCs w:val="24"/>
        </w:rPr>
      </w:pPr>
      <w:r>
        <w:rPr>
          <w:rFonts w:asciiTheme="majorBidi" w:hAnsiTheme="majorBidi" w:cstheme="majorBidi"/>
          <w:sz w:val="24"/>
          <w:szCs w:val="24"/>
        </w:rPr>
        <w:t>4. Tujuan Pembelajaran Umum</w:t>
      </w:r>
      <w:r>
        <w:rPr>
          <w:rFonts w:asciiTheme="majorBidi" w:hAnsiTheme="majorBidi" w:cstheme="majorBidi"/>
          <w:sz w:val="24"/>
          <w:szCs w:val="24"/>
        </w:rPr>
        <w:cr/>
        <w:t xml:space="preserve">             Mahasiswa diharapkan dapat memiliki pengetahuan dan memahami landasan dan tujuan  Pendidikan pancasila.</w:t>
      </w:r>
      <w:r>
        <w:rPr>
          <w:rFonts w:asciiTheme="majorBidi" w:hAnsiTheme="majorBidi" w:cstheme="majorBidi"/>
          <w:sz w:val="24"/>
          <w:szCs w:val="24"/>
        </w:rPr>
        <w:cr/>
        <w:t>Mahasiswa diarahkan untuk dapat memahami latar belakang historis dengan memahami fakta budaya dan filsafat bangsa</w:t>
      </w:r>
      <w:r>
        <w:rPr>
          <w:rFonts w:asciiTheme="majorBidi" w:hAnsiTheme="majorBidi" w:cstheme="majorBidi"/>
          <w:sz w:val="24"/>
          <w:szCs w:val="24"/>
        </w:rPr>
        <w:cr/>
        <w:t>Membina kesadaran dan kebanggan SDM warga negara, sebagai subjek penegak budaya dan moral politik NKRI</w:t>
      </w:r>
      <w:r>
        <w:rPr>
          <w:rFonts w:asciiTheme="majorBidi" w:hAnsiTheme="majorBidi" w:cstheme="majorBidi"/>
          <w:sz w:val="24"/>
          <w:szCs w:val="24"/>
        </w:rPr>
        <w:cr/>
        <w:t>Setiap bangsa dan negara secara niscaya harus melakukan visi misi nilai filsafat negara sebag</w:t>
      </w:r>
      <w:r w:rsidR="004F193F">
        <w:rPr>
          <w:rFonts w:asciiTheme="majorBidi" w:hAnsiTheme="majorBidi" w:cstheme="majorBidi"/>
          <w:sz w:val="24"/>
          <w:szCs w:val="24"/>
        </w:rPr>
        <w:t>ai fungsi bangsa dan negaranya</w:t>
      </w:r>
    </w:p>
    <w:p w:rsidR="004F193F" w:rsidRDefault="00624BF7" w:rsidP="004F193F">
      <w:pPr>
        <w:spacing w:after="0" w:line="240" w:lineRule="auto"/>
        <w:ind w:left="425" w:hanging="425"/>
        <w:jc w:val="both"/>
        <w:rPr>
          <w:rFonts w:asciiTheme="majorBidi" w:hAnsiTheme="majorBidi" w:cstheme="majorBidi"/>
          <w:b/>
          <w:bCs/>
          <w:sz w:val="24"/>
          <w:szCs w:val="24"/>
        </w:rPr>
      </w:pPr>
      <w:r>
        <w:rPr>
          <w:rFonts w:asciiTheme="majorBidi" w:hAnsiTheme="majorBidi" w:cstheme="majorBidi"/>
          <w:b/>
          <w:bCs/>
          <w:sz w:val="24"/>
          <w:szCs w:val="24"/>
        </w:rPr>
        <w:t>C. Landasan” Pendidikan Pancasila Landasan Historis</w:t>
      </w:r>
      <w:r>
        <w:rPr>
          <w:rFonts w:asciiTheme="majorBidi" w:hAnsiTheme="majorBidi" w:cstheme="majorBidi"/>
          <w:b/>
          <w:bCs/>
          <w:sz w:val="24"/>
          <w:szCs w:val="24"/>
        </w:rPr>
        <w:cr/>
      </w:r>
    </w:p>
    <w:p w:rsidR="004F193F" w:rsidRDefault="004F193F" w:rsidP="00B9158E">
      <w:pPr>
        <w:ind w:left="720"/>
        <w:jc w:val="both"/>
        <w:rPr>
          <w:rFonts w:asciiTheme="majorBidi" w:hAnsiTheme="majorBidi" w:cstheme="majorBidi"/>
          <w:sz w:val="24"/>
          <w:szCs w:val="24"/>
        </w:rPr>
      </w:pPr>
      <w:r>
        <w:rPr>
          <w:rFonts w:asciiTheme="majorBidi" w:hAnsiTheme="majorBidi" w:cstheme="majorBidi"/>
          <w:sz w:val="24"/>
          <w:szCs w:val="24"/>
        </w:rPr>
        <w:t xml:space="preserve">1. </w:t>
      </w:r>
      <w:r w:rsidR="00624BF7">
        <w:rPr>
          <w:rFonts w:asciiTheme="majorBidi" w:hAnsiTheme="majorBidi" w:cstheme="majorBidi"/>
          <w:sz w:val="24"/>
          <w:szCs w:val="24"/>
        </w:rPr>
        <w:t>Sejarah Pendidikan Dunia:</w:t>
      </w:r>
      <w:r w:rsidR="00624BF7">
        <w:rPr>
          <w:rFonts w:asciiTheme="majorBidi" w:hAnsiTheme="majorBidi" w:cstheme="majorBidi"/>
          <w:sz w:val="24"/>
          <w:szCs w:val="24"/>
        </w:rPr>
        <w:cr/>
        <w:t xml:space="preserve"> Zaman realisme. Tokoh-tokoh: Francois Bacon yang mengembangkan metode induktif, Johan  Amos Comenius terkenal dengan bukunya  “Pintu terbuka bagi bahasa” dan “Gambar Dunia”. Diarahkan pada kehidupan dunia dan bersumber dari keadaan dunia. </w:t>
      </w:r>
      <w:r w:rsidR="00624BF7">
        <w:rPr>
          <w:rFonts w:asciiTheme="majorBidi" w:hAnsiTheme="majorBidi" w:cstheme="majorBidi"/>
          <w:sz w:val="24"/>
          <w:szCs w:val="24"/>
        </w:rPr>
        <w:cr/>
        <w:t>Zaman Developmentalisme. Tokoh-tokoh: Pestalozzi, Johann Frederich Herbart, Frederich Wilhelm Forbel dan Stanley Hall. Memandang proses pendidikan sebagai proses perkembangan jiwa sehingga aliran ini disebut sebagai aliran psikologis dalam pendidikan</w:t>
      </w:r>
      <w:r w:rsidR="00624BF7">
        <w:rPr>
          <w:rFonts w:asciiTheme="majorBidi" w:hAnsiTheme="majorBidi" w:cstheme="majorBidi"/>
          <w:sz w:val="24"/>
          <w:szCs w:val="24"/>
        </w:rPr>
        <w:cr/>
        <w:t xml:space="preserve">Zaman Nasionalisme. Tokoh-tokoh: La Chalotais, Fichte, Jefferson. Muncul sebagai upaya membentuk patriot bangsa, mempertahankan bangsa dari imperialis. </w:t>
      </w:r>
      <w:r w:rsidR="00624BF7">
        <w:rPr>
          <w:rFonts w:asciiTheme="majorBidi" w:hAnsiTheme="majorBidi" w:cstheme="majorBidi"/>
          <w:sz w:val="24"/>
          <w:szCs w:val="24"/>
        </w:rPr>
        <w:cr/>
        <w:t>Aliran sosial. Tokoh-tokoh: Paul Natorp dan George Kerschensteiner, John Dewey. Tokoh tersebut berpendapat bahwa masyarakat mempunyai arti yang lebih esensial dari pada individu, karena itu sekolah harus diabadikan kepada tujuan sosial</w:t>
      </w:r>
      <w:r w:rsidR="00624BF7">
        <w:rPr>
          <w:rFonts w:asciiTheme="majorBidi" w:hAnsiTheme="majorBidi" w:cstheme="majorBidi"/>
          <w:sz w:val="24"/>
          <w:szCs w:val="24"/>
        </w:rPr>
        <w:cr/>
      </w:r>
    </w:p>
    <w:p w:rsidR="004F193F" w:rsidRDefault="00624BF7" w:rsidP="00B9158E">
      <w:pPr>
        <w:ind w:left="720"/>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b/>
          <w:bCs/>
          <w:sz w:val="24"/>
          <w:szCs w:val="24"/>
        </w:rPr>
        <w:t>. Sejarah Pendidikan Indonesia</w:t>
      </w:r>
      <w:r>
        <w:rPr>
          <w:rFonts w:asciiTheme="majorBidi" w:hAnsiTheme="majorBidi" w:cstheme="majorBidi"/>
          <w:b/>
          <w:bCs/>
          <w:sz w:val="24"/>
          <w:szCs w:val="24"/>
        </w:rPr>
        <w:cr/>
      </w:r>
      <w:r>
        <w:rPr>
          <w:rFonts w:asciiTheme="majorBidi" w:hAnsiTheme="majorBidi" w:cstheme="majorBidi"/>
          <w:sz w:val="24"/>
          <w:szCs w:val="24"/>
        </w:rPr>
        <w:t>Tokoh-tokoh pendidik pada zaman kemerdekaan adalah Mohamad Syafei yang mendirikan INS, Ki Hajar Dewantara yang mendirikan Taman Siswa di yogyakarta, dan KH. Ahmad Dahlan yang mendirikan organisasi agama Islam pada tahun 1912, yang kemudian berkembang menjadi perguruan Muhammadiyah</w:t>
      </w:r>
      <w:r>
        <w:rPr>
          <w:rFonts w:asciiTheme="majorBidi" w:hAnsiTheme="majorBidi" w:cstheme="majorBidi"/>
          <w:sz w:val="24"/>
          <w:szCs w:val="24"/>
        </w:rPr>
        <w:cr/>
      </w:r>
    </w:p>
    <w:p w:rsidR="00432A34" w:rsidRDefault="00624BF7" w:rsidP="00B9158E">
      <w:pPr>
        <w:ind w:left="720"/>
        <w:jc w:val="both"/>
        <w:rPr>
          <w:rFonts w:asciiTheme="majorBidi" w:hAnsiTheme="majorBidi" w:cstheme="majorBidi"/>
          <w:sz w:val="24"/>
          <w:szCs w:val="24"/>
        </w:rPr>
      </w:pPr>
      <w:r>
        <w:rPr>
          <w:rFonts w:asciiTheme="majorBidi" w:hAnsiTheme="majorBidi" w:cstheme="majorBidi"/>
          <w:sz w:val="24"/>
          <w:szCs w:val="24"/>
        </w:rPr>
        <w:t xml:space="preserve">3. </w:t>
      </w:r>
      <w:r>
        <w:rPr>
          <w:rFonts w:asciiTheme="majorBidi" w:hAnsiTheme="majorBidi" w:cstheme="majorBidi"/>
          <w:b/>
          <w:bCs/>
          <w:sz w:val="24"/>
          <w:szCs w:val="24"/>
        </w:rPr>
        <w:t>Masa Perjuangan Bangsa</w:t>
      </w:r>
      <w:r>
        <w:rPr>
          <w:rFonts w:asciiTheme="majorBidi" w:hAnsiTheme="majorBidi" w:cstheme="majorBidi"/>
          <w:b/>
          <w:bCs/>
          <w:sz w:val="24"/>
          <w:szCs w:val="24"/>
        </w:rPr>
        <w:cr/>
        <w:t xml:space="preserve">            </w:t>
      </w:r>
      <w:r>
        <w:rPr>
          <w:rFonts w:asciiTheme="majorBidi" w:hAnsiTheme="majorBidi" w:cstheme="majorBidi"/>
          <w:sz w:val="24"/>
          <w:szCs w:val="24"/>
        </w:rPr>
        <w:t>Mulai berdirinya Budi Utomo pada tahun 1908 dirintis oleh Wahidin, salah satu usaha organisasi ini adalah mendirikan sekolah swasta untuk menghidupkan dan mengalang rasa kebangsaan, cinta budaya sendiri dan mengembangkannya. Dilanjutkan dengan dilakukannya Sumpah Pemuda tahun 1928. Zaman penjajahan jepang memberikan pendidikan militer, menghapus dualisme penjajahan belanda, pemakaian</w:t>
      </w:r>
      <w:r w:rsidR="004F193F">
        <w:rPr>
          <w:rFonts w:asciiTheme="majorBidi" w:hAnsiTheme="majorBidi" w:cstheme="majorBidi"/>
          <w:sz w:val="24"/>
          <w:szCs w:val="24"/>
        </w:rPr>
        <w:t xml:space="preserve"> bahasa indonesia secara luas. </w:t>
      </w:r>
    </w:p>
    <w:p w:rsidR="004F193F" w:rsidRDefault="00624BF7" w:rsidP="00B9158E">
      <w:pPr>
        <w:ind w:left="720"/>
        <w:jc w:val="both"/>
        <w:rPr>
          <w:rFonts w:asciiTheme="majorBidi" w:hAnsiTheme="majorBidi" w:cstheme="majorBidi"/>
          <w:sz w:val="24"/>
          <w:szCs w:val="24"/>
        </w:rPr>
      </w:pPr>
      <w:r>
        <w:rPr>
          <w:rFonts w:asciiTheme="majorBidi" w:hAnsiTheme="majorBidi" w:cstheme="majorBidi"/>
          <w:b/>
          <w:bCs/>
          <w:sz w:val="24"/>
          <w:szCs w:val="24"/>
        </w:rPr>
        <w:t>4. Masa Pembangunan</w:t>
      </w:r>
      <w:r>
        <w:rPr>
          <w:rFonts w:asciiTheme="majorBidi" w:hAnsiTheme="majorBidi" w:cstheme="majorBidi"/>
          <w:b/>
          <w:bCs/>
          <w:sz w:val="24"/>
          <w:szCs w:val="24"/>
        </w:rPr>
        <w:cr/>
      </w:r>
      <w:r>
        <w:rPr>
          <w:rFonts w:asciiTheme="majorBidi" w:hAnsiTheme="majorBidi" w:cstheme="majorBidi"/>
          <w:sz w:val="24"/>
          <w:szCs w:val="24"/>
        </w:rPr>
        <w:t xml:space="preserve">           Dilaksankan serentak di berbagai bidang, baik spiritual maupun material. Dibidang pendidikan dikembangkan link and match. Link berarti pendidikan memiliki kaitan fungsional dengan kebutuhan pasar, sedangkan match berarti lulusan yang mampu memenuhi tuntutan para pemakai. Keberhasilan di bidang pendidikan yang terlihat menonjol yaitu; tingginya kesadaran masyarakat untuk melaksanakan ajaran agama, persatuan dan kesatuan bangsa tetap terkendali dan pertumbuhan ekonomi yang meningkat</w:t>
      </w:r>
      <w:r>
        <w:rPr>
          <w:rFonts w:asciiTheme="majorBidi" w:hAnsiTheme="majorBidi" w:cstheme="majorBidi"/>
          <w:sz w:val="24"/>
          <w:szCs w:val="24"/>
        </w:rPr>
        <w:cr/>
      </w:r>
    </w:p>
    <w:p w:rsidR="00432A34" w:rsidRDefault="00624BF7" w:rsidP="00B9158E">
      <w:pPr>
        <w:ind w:left="720"/>
        <w:jc w:val="both"/>
        <w:rPr>
          <w:rFonts w:asciiTheme="majorBidi" w:hAnsiTheme="majorBidi" w:cstheme="majorBidi"/>
          <w:b/>
          <w:bCs/>
          <w:sz w:val="24"/>
          <w:szCs w:val="24"/>
        </w:rPr>
      </w:pPr>
      <w:r>
        <w:rPr>
          <w:rFonts w:asciiTheme="majorBidi" w:hAnsiTheme="majorBidi" w:cstheme="majorBidi"/>
          <w:b/>
          <w:bCs/>
          <w:sz w:val="24"/>
          <w:szCs w:val="24"/>
        </w:rPr>
        <w:t>5. Masa Reformasi</w:t>
      </w:r>
      <w:r>
        <w:rPr>
          <w:rFonts w:asciiTheme="majorBidi" w:hAnsiTheme="majorBidi" w:cstheme="majorBidi"/>
          <w:b/>
          <w:bCs/>
          <w:sz w:val="24"/>
          <w:szCs w:val="24"/>
        </w:rPr>
        <w:cr/>
      </w:r>
      <w:r>
        <w:rPr>
          <w:rFonts w:asciiTheme="majorBidi" w:hAnsiTheme="majorBidi" w:cstheme="majorBidi"/>
          <w:sz w:val="24"/>
          <w:szCs w:val="24"/>
        </w:rPr>
        <w:t xml:space="preserve">          Begitu orde baru jatuh masyarakat merasa lebih bebas berekspresi menyerukan reformasi untuk mengubah keadaan menjadi lebih baik. Walaupun diawali dengan gambaran yang negatif namun keadaan bisa berubah secara perlahan. Yang sangat menonjol di zaman demokrasi adalah pendidikan berdemokrasi Indonesia sudah banyak mengalami kemajuan dengan diselengarakannya pilpres 2004.</w:t>
      </w:r>
      <w:r>
        <w:rPr>
          <w:rFonts w:asciiTheme="majorBidi" w:hAnsiTheme="majorBidi" w:cstheme="majorBidi"/>
          <w:sz w:val="24"/>
          <w:szCs w:val="24"/>
        </w:rPr>
        <w:cr/>
      </w:r>
    </w:p>
    <w:p w:rsidR="00432A34" w:rsidRDefault="00624BF7" w:rsidP="00B9158E">
      <w:pPr>
        <w:ind w:left="720" w:hanging="426"/>
        <w:jc w:val="both"/>
        <w:rPr>
          <w:rFonts w:asciiTheme="majorBidi" w:hAnsiTheme="majorBidi" w:cstheme="majorBidi"/>
          <w:sz w:val="24"/>
          <w:szCs w:val="24"/>
        </w:rPr>
      </w:pPr>
      <w:r>
        <w:rPr>
          <w:rFonts w:asciiTheme="majorBidi" w:hAnsiTheme="majorBidi" w:cstheme="majorBidi"/>
          <w:b/>
          <w:bCs/>
          <w:sz w:val="24"/>
          <w:szCs w:val="24"/>
        </w:rPr>
        <w:t>D. Landasan Kultural</w:t>
      </w:r>
      <w:r>
        <w:rPr>
          <w:rFonts w:asciiTheme="majorBidi" w:hAnsiTheme="majorBidi" w:cstheme="majorBidi"/>
          <w:b/>
          <w:bCs/>
          <w:sz w:val="24"/>
          <w:szCs w:val="24"/>
        </w:rPr>
        <w:cr/>
      </w:r>
      <w:r>
        <w:rPr>
          <w:rFonts w:asciiTheme="majorBidi" w:hAnsiTheme="majorBidi" w:cstheme="majorBidi"/>
          <w:sz w:val="24"/>
          <w:szCs w:val="24"/>
        </w:rPr>
        <w:t xml:space="preserve">            Pancasila sebagai pandangan hidup bangsa Indonesia adalah jati diri dan kepribadian bangsa   yang merupakan kristalisasi dari nilai yang hidup dan berkembang dalam budaya masyarakat indonesia sediri dengan memiliki sifat keterbukaan sehingga dapat mengadaptasikan dirinya dan terhadap perkembangan zaman di samping memiliki dinamika internal secara selektif dalam proses adaptasi yang dilakukan. Dengan demikian generasi penerus bangsa dapat memperkaya nilai pancasila sesuai dengan tingkat perkembangan dan tantangan zaman yang dihadapinya.</w:t>
      </w:r>
      <w:r>
        <w:rPr>
          <w:rFonts w:asciiTheme="majorBidi" w:hAnsiTheme="majorBidi" w:cstheme="majorBidi"/>
          <w:sz w:val="24"/>
          <w:szCs w:val="24"/>
        </w:rPr>
        <w:cr/>
      </w:r>
    </w:p>
    <w:p w:rsidR="004F193F" w:rsidRDefault="00624BF7" w:rsidP="00B9158E">
      <w:pPr>
        <w:ind w:left="720" w:hanging="426"/>
        <w:jc w:val="both"/>
        <w:rPr>
          <w:rFonts w:asciiTheme="majorBidi" w:hAnsiTheme="majorBidi" w:cstheme="majorBidi"/>
          <w:sz w:val="24"/>
          <w:szCs w:val="24"/>
        </w:rPr>
      </w:pPr>
      <w:r>
        <w:rPr>
          <w:rFonts w:asciiTheme="majorBidi" w:hAnsiTheme="majorBidi" w:cstheme="majorBidi"/>
          <w:b/>
          <w:bCs/>
          <w:sz w:val="24"/>
          <w:szCs w:val="24"/>
        </w:rPr>
        <w:t>E. Landasan Yuridis</w:t>
      </w:r>
      <w:r>
        <w:rPr>
          <w:rFonts w:asciiTheme="majorBidi" w:hAnsiTheme="majorBidi" w:cstheme="majorBidi"/>
          <w:b/>
          <w:bCs/>
          <w:sz w:val="24"/>
          <w:szCs w:val="24"/>
        </w:rPr>
        <w:cr/>
      </w:r>
      <w:r>
        <w:rPr>
          <w:rFonts w:asciiTheme="majorBidi" w:hAnsiTheme="majorBidi" w:cstheme="majorBidi"/>
          <w:sz w:val="24"/>
          <w:szCs w:val="24"/>
        </w:rPr>
        <w:t xml:space="preserve">           Landasan yang berdasarkan atas aturan yang dibuat setelah memalui perundingan, permusyawarahan. Jabaran yang terdapat pada batang tubuh UUD 1945 yaitu:</w:t>
      </w:r>
      <w:r>
        <w:rPr>
          <w:rFonts w:asciiTheme="majorBidi" w:hAnsiTheme="majorBidi" w:cstheme="majorBidi"/>
          <w:sz w:val="24"/>
          <w:szCs w:val="24"/>
        </w:rPr>
        <w:cr/>
        <w:t>Sila pertama: pasal 29 ayat 1 UUD 1945, ayat 2 UUD 1945</w:t>
      </w:r>
      <w:r>
        <w:rPr>
          <w:rFonts w:asciiTheme="majorBidi" w:hAnsiTheme="majorBidi" w:cstheme="majorBidi"/>
          <w:sz w:val="24"/>
          <w:szCs w:val="24"/>
        </w:rPr>
        <w:cr/>
        <w:t>Sila kedua: pasal 27 ayat 1 UUD 1945,  ayat 2 UUD 1945</w:t>
      </w:r>
      <w:r>
        <w:rPr>
          <w:rFonts w:asciiTheme="majorBidi" w:hAnsiTheme="majorBidi" w:cstheme="majorBidi"/>
          <w:sz w:val="24"/>
          <w:szCs w:val="24"/>
        </w:rPr>
        <w:cr/>
        <w:t>Sila ketiga: pasal 30 ayat 1</w:t>
      </w:r>
      <w:r>
        <w:rPr>
          <w:rFonts w:asciiTheme="majorBidi" w:hAnsiTheme="majorBidi" w:cstheme="majorBidi"/>
          <w:sz w:val="24"/>
          <w:szCs w:val="24"/>
        </w:rPr>
        <w:cr/>
        <w:t>Sila keempat: pasal 22E</w:t>
      </w:r>
      <w:r>
        <w:rPr>
          <w:rFonts w:asciiTheme="majorBidi" w:hAnsiTheme="majorBidi" w:cstheme="majorBidi"/>
          <w:sz w:val="24"/>
          <w:szCs w:val="24"/>
        </w:rPr>
        <w:cr/>
        <w:t xml:space="preserve">Sila kelima: pasal 33 </w:t>
      </w:r>
      <w:r w:rsidR="004F193F">
        <w:rPr>
          <w:rFonts w:asciiTheme="majorBidi" w:hAnsiTheme="majorBidi" w:cstheme="majorBidi"/>
          <w:sz w:val="24"/>
          <w:szCs w:val="24"/>
        </w:rPr>
        <w:t>ayat 1, ayat 2, ayat 3 UUD 1945</w:t>
      </w:r>
    </w:p>
    <w:p w:rsidR="004F193F" w:rsidRDefault="00624BF7" w:rsidP="00B9158E">
      <w:pPr>
        <w:ind w:left="720" w:hanging="436"/>
        <w:jc w:val="both"/>
        <w:rPr>
          <w:rFonts w:asciiTheme="majorBidi" w:hAnsiTheme="majorBidi" w:cstheme="majorBidi"/>
          <w:sz w:val="24"/>
          <w:szCs w:val="24"/>
        </w:rPr>
      </w:pPr>
      <w:r>
        <w:rPr>
          <w:rFonts w:asciiTheme="majorBidi" w:hAnsiTheme="majorBidi" w:cstheme="majorBidi"/>
          <w:b/>
          <w:bCs/>
          <w:sz w:val="24"/>
          <w:szCs w:val="24"/>
        </w:rPr>
        <w:t>F. Landasan Filosofis</w:t>
      </w:r>
      <w:r>
        <w:rPr>
          <w:rFonts w:asciiTheme="majorBidi" w:hAnsiTheme="majorBidi" w:cstheme="majorBidi"/>
          <w:b/>
          <w:bCs/>
          <w:sz w:val="24"/>
          <w:szCs w:val="24"/>
        </w:rPr>
        <w:cr/>
      </w:r>
      <w:r>
        <w:rPr>
          <w:rFonts w:asciiTheme="majorBidi" w:hAnsiTheme="majorBidi" w:cstheme="majorBidi"/>
          <w:sz w:val="24"/>
          <w:szCs w:val="24"/>
        </w:rPr>
        <w:t xml:space="preserve">          Landasan yang berdasarkan atas filsafat atau pandangan hidup. Pancasila merupakan dasar filsafat negara. Nilai yang tertuang dalam rumusan sila sila pancasila merupakan filosofi bangsa indonesia yang tumbuh, hidup dan berkembang jauh sebelum berdirinya Negara Republik Indonesia. Secara filosofis, bangsa Indonesia sebelum mendirikan negara adalah sebagai bangsa yang berketuhanan dan berkemanusiaan, hal ini didasarkan kenyataan objektif bahwa manusia adalah mahluk ciptaan Tuhan YME. Syarat mutlak suatu negara adalah adanya persatuan yang terwujudkan sebagai rakyat, sehingga secara filosofis negara berpersatuan dan berkerakyatan. Konsekuensi nya dalam setiap aspek penyelengaraan negara harus bersumber pada nilai pancasila termasuk sistem</w:t>
      </w:r>
      <w:r w:rsidR="004F193F">
        <w:rPr>
          <w:rFonts w:asciiTheme="majorBidi" w:hAnsiTheme="majorBidi" w:cstheme="majorBidi"/>
          <w:sz w:val="24"/>
          <w:szCs w:val="24"/>
        </w:rPr>
        <w:t xml:space="preserve"> peraturan perundang-undangan. </w:t>
      </w:r>
    </w:p>
    <w:p w:rsidR="004F193F" w:rsidRDefault="00624BF7" w:rsidP="00B9158E">
      <w:pPr>
        <w:ind w:left="720" w:hanging="436"/>
        <w:jc w:val="both"/>
        <w:rPr>
          <w:rFonts w:asciiTheme="majorBidi" w:hAnsiTheme="majorBidi" w:cstheme="majorBidi"/>
          <w:sz w:val="24"/>
          <w:szCs w:val="24"/>
        </w:rPr>
      </w:pPr>
      <w:r>
        <w:rPr>
          <w:rFonts w:asciiTheme="majorBidi" w:hAnsiTheme="majorBidi" w:cstheme="majorBidi"/>
          <w:b/>
          <w:bCs/>
          <w:sz w:val="24"/>
          <w:szCs w:val="24"/>
        </w:rPr>
        <w:t>G. Landasan Hukum Pendidikan Pancasila</w:t>
      </w:r>
      <w:r>
        <w:rPr>
          <w:rFonts w:asciiTheme="majorBidi" w:hAnsiTheme="majorBidi" w:cstheme="majorBidi"/>
          <w:sz w:val="24"/>
          <w:szCs w:val="24"/>
        </w:rPr>
        <w:cr/>
        <w:t xml:space="preserve">            Keputusan Menteri Pendidikan dan Kebudayaan RI No. 56/U/1994 tentang pedoman  penyusunan kurikulum pendidikan tinggi dan penilaian hasil belajar mahasiswa</w:t>
      </w:r>
      <w:r>
        <w:rPr>
          <w:rFonts w:asciiTheme="majorBidi" w:hAnsiTheme="majorBidi" w:cstheme="majorBidi"/>
          <w:sz w:val="24"/>
          <w:szCs w:val="24"/>
        </w:rPr>
        <w:cr/>
        <w:t>Garis-garis Besar Program Pengajaran mata kuliah umum disebut sebagai kurikulum inti, melalui keputusan menteri dengan mengacu pada UU No.2 tahun 1989 tentang sistem pendidikan nasional, PP No. 30 tahun 1990 tentang pendidikan tinggi.</w:t>
      </w:r>
      <w:r>
        <w:rPr>
          <w:rFonts w:asciiTheme="majorBidi" w:hAnsiTheme="majorBidi" w:cstheme="majorBidi"/>
          <w:sz w:val="24"/>
          <w:szCs w:val="24"/>
        </w:rPr>
        <w:cr/>
        <w:t>Dengan keputusan Direktur Jenderal Pendidikan Tinggi Departemen Pendidikan Nasional Republik indonesia No. 267/DIKTI/Kep/2000 tentang Pedoman Penyusunnan Kurikulum Pendidikan Tinggi dan Penilaian Hasil Belajar Mahasiswa menetapkan bahwa pendidikan pancasila, pendidikan agama dan pendidikan kewarganegaraan wajib diberikan dalam kurikulum setiap program st</w:t>
      </w:r>
      <w:r w:rsidR="004F193F">
        <w:rPr>
          <w:rFonts w:asciiTheme="majorBidi" w:hAnsiTheme="majorBidi" w:cstheme="majorBidi"/>
          <w:sz w:val="24"/>
          <w:szCs w:val="24"/>
        </w:rPr>
        <w:t>udi.</w:t>
      </w:r>
    </w:p>
    <w:p w:rsidR="00B9158E" w:rsidRDefault="00624BF7" w:rsidP="00B9158E">
      <w:pPr>
        <w:ind w:left="720" w:hanging="436"/>
        <w:jc w:val="both"/>
        <w:rPr>
          <w:rFonts w:asciiTheme="majorBidi" w:hAnsiTheme="majorBidi" w:cstheme="majorBidi"/>
          <w:b/>
          <w:bCs/>
          <w:sz w:val="24"/>
          <w:szCs w:val="24"/>
        </w:rPr>
      </w:pPr>
      <w:r w:rsidRPr="00780FB8">
        <w:rPr>
          <w:rFonts w:asciiTheme="majorBidi" w:hAnsiTheme="majorBidi" w:cstheme="majorBidi"/>
          <w:b/>
          <w:bCs/>
          <w:sz w:val="24"/>
          <w:szCs w:val="24"/>
        </w:rPr>
        <w:t>H. Visi, Misi dan</w:t>
      </w:r>
      <w:r w:rsidR="00B9158E">
        <w:rPr>
          <w:rFonts w:asciiTheme="majorBidi" w:hAnsiTheme="majorBidi" w:cstheme="majorBidi"/>
          <w:b/>
          <w:bCs/>
          <w:sz w:val="24"/>
          <w:szCs w:val="24"/>
        </w:rPr>
        <w:t xml:space="preserve"> Kompetisi Pendidikan Pancasila</w:t>
      </w:r>
    </w:p>
    <w:p w:rsidR="00B9158E" w:rsidRDefault="00624BF7" w:rsidP="00B9158E">
      <w:pPr>
        <w:ind w:left="993" w:hanging="426"/>
        <w:jc w:val="both"/>
        <w:rPr>
          <w:rFonts w:asciiTheme="majorBidi" w:hAnsiTheme="majorBidi" w:cstheme="majorBidi"/>
          <w:sz w:val="24"/>
          <w:szCs w:val="24"/>
        </w:rPr>
      </w:pPr>
      <w:r>
        <w:rPr>
          <w:rFonts w:asciiTheme="majorBidi" w:hAnsiTheme="majorBidi" w:cstheme="majorBidi"/>
          <w:sz w:val="24"/>
          <w:szCs w:val="24"/>
        </w:rPr>
        <w:t xml:space="preserve"> 1. </w:t>
      </w:r>
      <w:r w:rsidRPr="00B9158E">
        <w:rPr>
          <w:rFonts w:asciiTheme="majorBidi" w:hAnsiTheme="majorBidi" w:cstheme="majorBidi"/>
          <w:b/>
          <w:bCs/>
          <w:i/>
          <w:iCs/>
          <w:sz w:val="24"/>
          <w:szCs w:val="24"/>
        </w:rPr>
        <w:t>Visi pendidikan pancasila</w:t>
      </w:r>
      <w:r>
        <w:rPr>
          <w:rFonts w:asciiTheme="majorBidi" w:hAnsiTheme="majorBidi" w:cstheme="majorBidi"/>
          <w:sz w:val="24"/>
          <w:szCs w:val="24"/>
        </w:rPr>
        <w:t xml:space="preserve"> </w:t>
      </w:r>
      <w:r w:rsidRPr="00B9158E">
        <w:rPr>
          <w:rFonts w:asciiTheme="majorBidi" w:hAnsiTheme="majorBidi" w:cstheme="majorBidi"/>
          <w:b/>
          <w:bCs/>
          <w:i/>
          <w:iCs/>
          <w:sz w:val="24"/>
          <w:szCs w:val="24"/>
        </w:rPr>
        <w:t>di perguruan tinggi</w:t>
      </w:r>
      <w:r>
        <w:rPr>
          <w:rFonts w:asciiTheme="majorBidi" w:hAnsiTheme="majorBidi" w:cstheme="majorBidi"/>
          <w:sz w:val="24"/>
          <w:szCs w:val="24"/>
        </w:rPr>
        <w:t xml:space="preserve"> menjadi sumber nilai dan pedoman  </w:t>
      </w:r>
      <w:r w:rsidR="00B9158E">
        <w:rPr>
          <w:rFonts w:asciiTheme="majorBidi" w:hAnsiTheme="majorBidi" w:cstheme="majorBidi"/>
          <w:sz w:val="24"/>
          <w:szCs w:val="24"/>
        </w:rPr>
        <w:t xml:space="preserve"> </w:t>
      </w:r>
      <w:r>
        <w:rPr>
          <w:rFonts w:asciiTheme="majorBidi" w:hAnsiTheme="majorBidi" w:cstheme="majorBidi"/>
          <w:sz w:val="24"/>
          <w:szCs w:val="24"/>
        </w:rPr>
        <w:t>penyelenggaraan program studi dalam mengantarkan mahasi</w:t>
      </w:r>
      <w:r w:rsidR="00B9158E">
        <w:rPr>
          <w:rFonts w:asciiTheme="majorBidi" w:hAnsiTheme="majorBidi" w:cstheme="majorBidi"/>
          <w:sz w:val="24"/>
          <w:szCs w:val="24"/>
        </w:rPr>
        <w:t>swa mengembangkan kepribadiaan</w:t>
      </w:r>
      <w:r>
        <w:rPr>
          <w:rFonts w:asciiTheme="majorBidi" w:hAnsiTheme="majorBidi" w:cstheme="majorBidi"/>
          <w:sz w:val="24"/>
          <w:szCs w:val="24"/>
        </w:rPr>
        <w:t>nya selaku warga</w:t>
      </w:r>
      <w:r w:rsidR="00B9158E">
        <w:rPr>
          <w:rFonts w:asciiTheme="majorBidi" w:hAnsiTheme="majorBidi" w:cstheme="majorBidi"/>
          <w:sz w:val="24"/>
          <w:szCs w:val="24"/>
        </w:rPr>
        <w:t xml:space="preserve"> </w:t>
      </w:r>
      <w:r>
        <w:rPr>
          <w:rFonts w:asciiTheme="majorBidi" w:hAnsiTheme="majorBidi" w:cstheme="majorBidi"/>
          <w:sz w:val="24"/>
          <w:szCs w:val="24"/>
        </w:rPr>
        <w:t>negara ya</w:t>
      </w:r>
      <w:r w:rsidR="00B9158E">
        <w:rPr>
          <w:rFonts w:asciiTheme="majorBidi" w:hAnsiTheme="majorBidi" w:cstheme="majorBidi"/>
          <w:sz w:val="24"/>
          <w:szCs w:val="24"/>
        </w:rPr>
        <w:t>ng pancasilais.</w:t>
      </w:r>
    </w:p>
    <w:p w:rsidR="00B9158E" w:rsidRDefault="00624BF7" w:rsidP="00B9158E">
      <w:pPr>
        <w:ind w:left="993" w:hanging="426"/>
        <w:jc w:val="both"/>
        <w:rPr>
          <w:rFonts w:asciiTheme="majorBidi" w:hAnsiTheme="majorBidi" w:cstheme="majorBidi"/>
          <w:sz w:val="24"/>
          <w:szCs w:val="24"/>
        </w:rPr>
      </w:pPr>
      <w:r>
        <w:rPr>
          <w:rFonts w:asciiTheme="majorBidi" w:hAnsiTheme="majorBidi" w:cstheme="majorBidi"/>
          <w:sz w:val="24"/>
          <w:szCs w:val="24"/>
        </w:rPr>
        <w:t xml:space="preserve"> 2. </w:t>
      </w:r>
      <w:r w:rsidRPr="00B9158E">
        <w:rPr>
          <w:rFonts w:asciiTheme="majorBidi" w:hAnsiTheme="majorBidi" w:cstheme="majorBidi"/>
          <w:b/>
          <w:bCs/>
          <w:i/>
          <w:iCs/>
          <w:sz w:val="24"/>
          <w:szCs w:val="24"/>
        </w:rPr>
        <w:t>Misi pendidikan pancasila</w:t>
      </w:r>
      <w:r>
        <w:rPr>
          <w:rFonts w:asciiTheme="majorBidi" w:hAnsiTheme="majorBidi" w:cstheme="majorBidi"/>
          <w:sz w:val="24"/>
          <w:szCs w:val="24"/>
        </w:rPr>
        <w:t xml:space="preserve"> </w:t>
      </w:r>
      <w:r w:rsidRPr="00B9158E">
        <w:rPr>
          <w:rFonts w:asciiTheme="majorBidi" w:hAnsiTheme="majorBidi" w:cstheme="majorBidi"/>
          <w:b/>
          <w:bCs/>
          <w:i/>
          <w:iCs/>
          <w:sz w:val="24"/>
          <w:szCs w:val="24"/>
        </w:rPr>
        <w:t>di perguruan tinggi</w:t>
      </w:r>
      <w:r>
        <w:rPr>
          <w:rFonts w:asciiTheme="majorBidi" w:hAnsiTheme="majorBidi" w:cstheme="majorBidi"/>
          <w:sz w:val="24"/>
          <w:szCs w:val="24"/>
        </w:rPr>
        <w:t xml:space="preserve"> membantu mahasiswa agar mampu mewujudkan nilai dasar pancasila serta kesadaran berbangsa, bernegara dalam menerapkan ilmunya secara bertanggung jawab</w:t>
      </w:r>
      <w:r w:rsidR="00B9158E">
        <w:rPr>
          <w:rFonts w:asciiTheme="majorBidi" w:hAnsiTheme="majorBidi" w:cstheme="majorBidi"/>
          <w:sz w:val="24"/>
          <w:szCs w:val="24"/>
        </w:rPr>
        <w:t>..</w:t>
      </w:r>
    </w:p>
    <w:p w:rsidR="00432A34" w:rsidRDefault="00624BF7" w:rsidP="00B9158E">
      <w:pPr>
        <w:ind w:left="851" w:hanging="284"/>
        <w:jc w:val="both"/>
        <w:rPr>
          <w:rFonts w:asciiTheme="majorBidi" w:hAnsiTheme="majorBidi" w:cstheme="majorBidi"/>
          <w:sz w:val="24"/>
          <w:szCs w:val="24"/>
        </w:rPr>
      </w:pPr>
      <w:r>
        <w:rPr>
          <w:rFonts w:asciiTheme="majorBidi" w:hAnsiTheme="majorBidi" w:cstheme="majorBidi"/>
          <w:sz w:val="24"/>
          <w:szCs w:val="24"/>
        </w:rPr>
        <w:t xml:space="preserve">3. </w:t>
      </w:r>
      <w:r w:rsidRPr="00B9158E">
        <w:rPr>
          <w:rFonts w:asciiTheme="majorBidi" w:hAnsiTheme="majorBidi" w:cstheme="majorBidi"/>
          <w:b/>
          <w:bCs/>
          <w:i/>
          <w:iCs/>
          <w:sz w:val="24"/>
          <w:szCs w:val="24"/>
        </w:rPr>
        <w:t>Kompetisi pendidikan pancasila bertujuan</w:t>
      </w:r>
      <w:r>
        <w:rPr>
          <w:rFonts w:asciiTheme="majorBidi" w:hAnsiTheme="majorBidi" w:cstheme="majorBidi"/>
          <w:sz w:val="24"/>
          <w:szCs w:val="24"/>
        </w:rPr>
        <w:t xml:space="preserve"> untuk menguasai kemampuan berpikir, bersikap rasional dan dinamis, berpandangan luas sebagai manusia intelektual serta mengantarkan mahasiswa memiliki kemampuan untuk:</w:t>
      </w:r>
      <w:r>
        <w:rPr>
          <w:rFonts w:asciiTheme="majorBidi" w:hAnsiTheme="majorBidi" w:cstheme="majorBidi"/>
          <w:sz w:val="24"/>
          <w:szCs w:val="24"/>
        </w:rPr>
        <w:cr/>
        <w:t xml:space="preserve">        a. Mengambil sikap bertanggung jawab sesuai dengan hati nuraninya</w:t>
      </w:r>
      <w:r>
        <w:rPr>
          <w:rFonts w:asciiTheme="majorBidi" w:hAnsiTheme="majorBidi" w:cstheme="majorBidi"/>
          <w:sz w:val="24"/>
          <w:szCs w:val="24"/>
        </w:rPr>
        <w:cr/>
        <w:t xml:space="preserve">        b. Mengenali masalah hidup dan kesejahteraan serta cara pemecahannya</w:t>
      </w:r>
      <w:r>
        <w:rPr>
          <w:rFonts w:asciiTheme="majorBidi" w:hAnsiTheme="majorBidi" w:cstheme="majorBidi"/>
          <w:sz w:val="24"/>
          <w:szCs w:val="24"/>
        </w:rPr>
        <w:cr/>
        <w:t xml:space="preserve">        c. Mengenali perubahan dan perkembangan IPTEK</w:t>
      </w:r>
      <w:r>
        <w:rPr>
          <w:rFonts w:asciiTheme="majorBidi" w:hAnsiTheme="majorBidi" w:cstheme="majorBidi"/>
          <w:sz w:val="24"/>
          <w:szCs w:val="24"/>
        </w:rPr>
        <w:cr/>
        <w:t xml:space="preserve">        d. Memaknai peristiwa sejarah dan nilai budaya bangsa dunia menggalang persatuan Indonesia</w:t>
      </w:r>
      <w:r>
        <w:rPr>
          <w:rFonts w:asciiTheme="majorBidi" w:hAnsiTheme="majorBidi" w:cstheme="majorBidi"/>
          <w:sz w:val="24"/>
          <w:szCs w:val="24"/>
        </w:rPr>
        <w:cr/>
      </w:r>
    </w:p>
    <w:sectPr w:rsidR="00432A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A34" w:rsidRDefault="00624BF7">
      <w:pPr>
        <w:spacing w:line="240" w:lineRule="auto"/>
      </w:pPr>
      <w:r>
        <w:separator/>
      </w:r>
    </w:p>
  </w:endnote>
  <w:endnote w:type="continuationSeparator" w:id="0">
    <w:p w:rsidR="00432A34" w:rsidRDefault="00624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A34" w:rsidRDefault="00624BF7">
      <w:pPr>
        <w:spacing w:after="0"/>
      </w:pPr>
      <w:r>
        <w:separator/>
      </w:r>
    </w:p>
  </w:footnote>
  <w:footnote w:type="continuationSeparator" w:id="0">
    <w:p w:rsidR="00432A34" w:rsidRDefault="00624BF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29"/>
    <w:rsid w:val="00170025"/>
    <w:rsid w:val="00432A34"/>
    <w:rsid w:val="004F193F"/>
    <w:rsid w:val="005A4090"/>
    <w:rsid w:val="00624BF7"/>
    <w:rsid w:val="00626C29"/>
    <w:rsid w:val="00634B7B"/>
    <w:rsid w:val="0070050B"/>
    <w:rsid w:val="00780FB8"/>
    <w:rsid w:val="00792AF5"/>
    <w:rsid w:val="00954588"/>
    <w:rsid w:val="00A2369E"/>
    <w:rsid w:val="00B9158E"/>
    <w:rsid w:val="00F25D9C"/>
    <w:rsid w:val="7B957B9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17F7B-FEC5-4B47-9C6D-7DD44E4D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6</cp:revision>
  <dcterms:created xsi:type="dcterms:W3CDTF">2023-09-06T04:18:00Z</dcterms:created>
  <dcterms:modified xsi:type="dcterms:W3CDTF">2025-10-07T04:15:00Z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4D3C3780A25B455687F8ECD92C02EB34</vt:lpwstr>
  </property>
</Properties>
</file>