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4481" w14:textId="36B351E1" w:rsidR="00F32C3B" w:rsidRDefault="00F32C3B" w:rsidP="00F32C3B">
      <w:pPr>
        <w:shd w:val="clear" w:color="auto" w:fill="FFFFFF"/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r>
        <w:rPr>
          <w:rFonts w:ascii="Roboto" w:eastAsia="Times New Roman" w:hAnsi="Roboto" w:cs="Arial"/>
          <w:color w:val="0A0A0A"/>
          <w:kern w:val="0"/>
          <w14:ligatures w14:val="none"/>
        </w:rPr>
        <w:t>Materi 11</w:t>
      </w:r>
    </w:p>
    <w:p w14:paraId="29DD7D6C" w14:textId="77777777" w:rsidR="00F32C3B" w:rsidRDefault="00F32C3B" w:rsidP="00F32C3B">
      <w:pPr>
        <w:shd w:val="clear" w:color="auto" w:fill="FFFFFF"/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</w:p>
    <w:p w14:paraId="6745410F" w14:textId="3BAD0A11" w:rsidR="00F32C3B" w:rsidRDefault="00F32C3B" w:rsidP="00F32C3B">
      <w:pPr>
        <w:shd w:val="clear" w:color="auto" w:fill="FFFFFF"/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>
        <w:rPr>
          <w:rFonts w:ascii="Roboto" w:eastAsia="Times New Roman" w:hAnsi="Roboto" w:cs="Arial"/>
          <w:color w:val="0A0A0A"/>
          <w:kern w:val="0"/>
          <w14:ligatures w14:val="none"/>
        </w:rPr>
        <w:t>Menganalisis</w:t>
      </w:r>
      <w:proofErr w:type="spellEnd"/>
      <w:r>
        <w:rPr>
          <w:rFonts w:ascii="Roboto" w:eastAsia="Times New Roman" w:hAnsi="Roboto" w:cs="Arial"/>
          <w:color w:val="0A0A0A"/>
          <w:kern w:val="0"/>
          <w14:ligatures w14:val="none"/>
        </w:rPr>
        <w:t xml:space="preserve"> Shifting Pada Industri </w:t>
      </w:r>
      <w:proofErr w:type="spellStart"/>
      <w:r>
        <w:rPr>
          <w:rFonts w:ascii="Roboto" w:eastAsia="Times New Roman" w:hAnsi="Roboto" w:cs="Arial"/>
          <w:color w:val="0A0A0A"/>
          <w:kern w:val="0"/>
          <w14:ligatures w14:val="none"/>
        </w:rPr>
        <w:t>Periklanan</w:t>
      </w:r>
      <w:proofErr w:type="spellEnd"/>
    </w:p>
    <w:p w14:paraId="04D6CC50" w14:textId="77777777" w:rsidR="00F32C3B" w:rsidRDefault="00F32C3B" w:rsidP="00F32C3B">
      <w:pPr>
        <w:shd w:val="clear" w:color="auto" w:fill="FFFFFF"/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</w:p>
    <w:p w14:paraId="2FDDD9F0" w14:textId="77777777" w:rsidR="00F32C3B" w:rsidRDefault="00F32C3B" w:rsidP="00F32C3B">
      <w:pPr>
        <w:shd w:val="clear" w:color="auto" w:fill="FFFFFF"/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</w:p>
    <w:p w14:paraId="4789141B" w14:textId="3F68BB15" w:rsidR="00F32C3B" w:rsidRDefault="00F32C3B" w:rsidP="00F32C3B">
      <w:pPr>
        <w:shd w:val="clear" w:color="auto" w:fill="FFFFFF"/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Pergeseran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(shifting)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dalam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industri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periklanan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didorong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oleh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digitalisasi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, yang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mengubah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periklanan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dari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pendekatan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massal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ke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strategi yang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lebih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F32C3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terarah</w:t>
      </w:r>
      <w:proofErr w:type="spellEnd"/>
      <w:r w:rsidRPr="00F32C3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, personal, dan </w:t>
      </w:r>
      <w:proofErr w:type="spellStart"/>
      <w:r w:rsidRPr="00F32C3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berbasis</w:t>
      </w:r>
      <w:proofErr w:type="spellEnd"/>
      <w:r w:rsidRPr="00F32C3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data</w:t>
      </w:r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.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Perubahan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ini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mencakup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beralihnya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fokus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dari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jangkauan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luas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ke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F32C3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pembentukan</w:t>
      </w:r>
      <w:proofErr w:type="spellEnd"/>
      <w:r w:rsidRPr="00F32C3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komunitas</w:t>
      </w:r>
      <w:proofErr w:type="spellEnd"/>
      <w:r w:rsidRPr="00F32C3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merek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penggunaan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F32C3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teknologi</w:t>
      </w:r>
      <w:proofErr w:type="spellEnd"/>
      <w:r w:rsidRPr="00F32C3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canggih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 (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seperti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r w:rsidRPr="00F32C3B">
        <w:rPr>
          <w:rFonts w:ascii="Roboto" w:eastAsia="Times New Roman" w:hAnsi="Roboto" w:cs="Arial"/>
          <w:i/>
          <w:iCs/>
          <w:color w:val="0A0A0A"/>
          <w:kern w:val="0"/>
          <w14:ligatures w14:val="none"/>
        </w:rPr>
        <w:t>big data</w:t>
      </w:r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 dan </w:t>
      </w:r>
      <w:r w:rsidRPr="00F32C3B">
        <w:rPr>
          <w:rFonts w:ascii="Roboto" w:eastAsia="Times New Roman" w:hAnsi="Roboto" w:cs="Arial"/>
          <w:i/>
          <w:iCs/>
          <w:color w:val="0A0A0A"/>
          <w:kern w:val="0"/>
          <w14:ligatures w14:val="none"/>
        </w:rPr>
        <w:t>AI</w:t>
      </w:r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)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untuk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personalisasi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serta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pergeseran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ke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tim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lebih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r w:rsidRPr="00F32C3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ramping dan </w:t>
      </w:r>
      <w:proofErr w:type="spellStart"/>
      <w:r w:rsidRPr="00F32C3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terspesialisasi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 yang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bisa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bergerak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cepat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.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Generasi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muda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melek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digital juga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mendorong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perubahan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dengan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menuntut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F32C3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interaktivitas</w:t>
      </w:r>
      <w:proofErr w:type="spellEnd"/>
      <w:r w:rsidRPr="00F32C3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dan </w:t>
      </w:r>
      <w:proofErr w:type="spellStart"/>
      <w:r w:rsidRPr="00F32C3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pengalaman</w:t>
      </w:r>
      <w:proofErr w:type="spellEnd"/>
      <w:r w:rsidRPr="00F32C3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yang </w:t>
      </w:r>
      <w:proofErr w:type="spellStart"/>
      <w:r w:rsidRPr="00F32C3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dipersonalisasi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melalui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platform digital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seperti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media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sosial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. </w:t>
      </w:r>
    </w:p>
    <w:p w14:paraId="4864A602" w14:textId="77777777" w:rsidR="00F32C3B" w:rsidRDefault="00F32C3B" w:rsidP="00F32C3B">
      <w:pPr>
        <w:shd w:val="clear" w:color="auto" w:fill="FFFFFF"/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</w:p>
    <w:p w14:paraId="603EC613" w14:textId="77777777" w:rsidR="00F32C3B" w:rsidRPr="00F32C3B" w:rsidRDefault="00F32C3B" w:rsidP="00F32C3B">
      <w:pPr>
        <w:shd w:val="clear" w:color="auto" w:fill="FFFFFF"/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</w:p>
    <w:p w14:paraId="70D534A9" w14:textId="77777777" w:rsidR="00F32C3B" w:rsidRPr="00F32C3B" w:rsidRDefault="00F32C3B" w:rsidP="00F32C3B">
      <w:pPr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  <w:proofErr w:type="spellStart"/>
      <w:r w:rsidRPr="00F32C3B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Poin</w:t>
      </w:r>
      <w:proofErr w:type="spellEnd"/>
      <w:r w:rsidRPr="00F32C3B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utama</w:t>
      </w:r>
      <w:proofErr w:type="spellEnd"/>
      <w:r w:rsidRPr="00F32C3B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pergeseran</w:t>
      </w:r>
      <w:proofErr w:type="spellEnd"/>
      <w:r w:rsidRPr="00F32C3B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industri</w:t>
      </w:r>
      <w:proofErr w:type="spellEnd"/>
      <w:r w:rsidRPr="00F32C3B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periklanan</w:t>
      </w:r>
      <w:proofErr w:type="spellEnd"/>
      <w:r w:rsidRPr="00F32C3B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:</w:t>
      </w:r>
    </w:p>
    <w:p w14:paraId="2C0172F6" w14:textId="77777777" w:rsidR="00F32C3B" w:rsidRPr="00F32C3B" w:rsidRDefault="00F32C3B" w:rsidP="00F32C3B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</w:p>
    <w:p w14:paraId="3E5223F7" w14:textId="1CBD7A17" w:rsidR="00F32C3B" w:rsidRDefault="00F32C3B" w:rsidP="00F32C3B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F32C3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Digitalisasi</w:t>
      </w:r>
      <w:proofErr w:type="spellEnd"/>
      <w:r w:rsidRPr="00F32C3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dan </w:t>
      </w:r>
      <w:proofErr w:type="spellStart"/>
      <w:r w:rsidRPr="00F32C3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Personalisasi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:</w:t>
      </w:r>
    </w:p>
    <w:p w14:paraId="67F4285E" w14:textId="77777777" w:rsidR="00F32C3B" w:rsidRPr="00F32C3B" w:rsidRDefault="00F32C3B" w:rsidP="00F32C3B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</w:p>
    <w:p w14:paraId="703A9C36" w14:textId="77777777" w:rsidR="00F32C3B" w:rsidRPr="00F32C3B" w:rsidRDefault="00F32C3B" w:rsidP="00F32C3B">
      <w:pPr>
        <w:numPr>
          <w:ilvl w:val="1"/>
          <w:numId w:val="1"/>
        </w:numPr>
        <w:shd w:val="clear" w:color="auto" w:fill="FFFFFF"/>
        <w:spacing w:after="24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Internet dan </w:t>
      </w:r>
      <w:r w:rsidRPr="00F32C3B">
        <w:rPr>
          <w:rFonts w:ascii="Roboto" w:eastAsia="Times New Roman" w:hAnsi="Roboto" w:cs="Arial"/>
          <w:i/>
          <w:iCs/>
          <w:color w:val="0A0A0A"/>
          <w:kern w:val="0"/>
          <w14:ligatures w14:val="none"/>
        </w:rPr>
        <w:t>smartphone</w:t>
      </w:r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menjadi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platform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utama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memaksa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pengiklan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untuk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beralih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dari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media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massa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ke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kampanye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daring yang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tertarget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1387A986" w14:textId="77777777" w:rsidR="00F32C3B" w:rsidRPr="00F32C3B" w:rsidRDefault="00F32C3B" w:rsidP="00F32C3B">
      <w:pPr>
        <w:numPr>
          <w:ilvl w:val="1"/>
          <w:numId w:val="1"/>
        </w:numPr>
        <w:shd w:val="clear" w:color="auto" w:fill="FFFFFF"/>
        <w:spacing w:after="24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Teknologi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seperti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r w:rsidRPr="00F32C3B">
        <w:rPr>
          <w:rFonts w:ascii="Roboto" w:eastAsia="Times New Roman" w:hAnsi="Roboto" w:cs="Arial"/>
          <w:i/>
          <w:iCs/>
          <w:color w:val="0A0A0A"/>
          <w:kern w:val="0"/>
          <w14:ligatures w14:val="none"/>
        </w:rPr>
        <w:t>big data</w:t>
      </w:r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, </w:t>
      </w:r>
      <w:r w:rsidRPr="00F32C3B">
        <w:rPr>
          <w:rFonts w:ascii="Roboto" w:eastAsia="Times New Roman" w:hAnsi="Roboto" w:cs="Arial"/>
          <w:i/>
          <w:iCs/>
          <w:color w:val="0A0A0A"/>
          <w:kern w:val="0"/>
          <w14:ligatures w14:val="none"/>
        </w:rPr>
        <w:t>machine learning</w:t>
      </w:r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, dan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algoritma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canggih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digunakan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untuk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menargetkan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audiens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secara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spesifik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personal.</w:t>
      </w:r>
    </w:p>
    <w:p w14:paraId="567F2E5A" w14:textId="77777777" w:rsidR="00F32C3B" w:rsidRPr="00F32C3B" w:rsidRDefault="00F32C3B" w:rsidP="00F32C3B">
      <w:pPr>
        <w:numPr>
          <w:ilvl w:val="1"/>
          <w:numId w:val="1"/>
        </w:numPr>
        <w:shd w:val="clear" w:color="auto" w:fill="FFFFFF"/>
        <w:spacing w:after="24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Ini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menghasilkan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pergeseran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dari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"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perolehan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penayangan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"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menjadi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"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pembentukan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komunitas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merek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" yang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lebih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efektif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dalam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membangun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loyalitas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68222722" w14:textId="77777777" w:rsidR="00F32C3B" w:rsidRPr="00F32C3B" w:rsidRDefault="00F32C3B" w:rsidP="00F32C3B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F32C3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Fokus</w:t>
      </w:r>
      <w:proofErr w:type="spellEnd"/>
      <w:r w:rsidRPr="00F32C3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pada </w:t>
      </w:r>
      <w:proofErr w:type="spellStart"/>
      <w:r w:rsidRPr="00F32C3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Komunitas</w:t>
      </w:r>
      <w:proofErr w:type="spellEnd"/>
      <w:r w:rsidRPr="00F32C3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dan </w:t>
      </w:r>
      <w:proofErr w:type="spellStart"/>
      <w:r w:rsidRPr="00F32C3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Keterlibatan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:</w:t>
      </w:r>
    </w:p>
    <w:p w14:paraId="01442789" w14:textId="77777777" w:rsidR="00F32C3B" w:rsidRPr="00F32C3B" w:rsidRDefault="00F32C3B" w:rsidP="00F32C3B">
      <w:pPr>
        <w:numPr>
          <w:ilvl w:val="1"/>
          <w:numId w:val="1"/>
        </w:numPr>
        <w:shd w:val="clear" w:color="auto" w:fill="FFFFFF"/>
        <w:spacing w:after="24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Strategi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periklanan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tidak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lagi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hanya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tentang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menjangkau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khalayak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luas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tetapi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lebih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pada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membangun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keterlibatan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hubungan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dengan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audiens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2EAD60A1" w14:textId="77777777" w:rsidR="00F32C3B" w:rsidRPr="00F32C3B" w:rsidRDefault="00F32C3B" w:rsidP="00F32C3B">
      <w:pPr>
        <w:numPr>
          <w:ilvl w:val="1"/>
          <w:numId w:val="1"/>
        </w:numPr>
        <w:shd w:val="clear" w:color="auto" w:fill="FFFFFF"/>
        <w:spacing w:after="24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lastRenderedPageBreak/>
        <w:t>Pendekatan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hiperlokal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, yang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disesuaikan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dengan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budaya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gaya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hidup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percakapan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komunitas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dianggap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lebih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efektif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karena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r w:rsidRPr="00F32C3B">
        <w:rPr>
          <w:rFonts w:ascii="Roboto" w:eastAsia="Times New Roman" w:hAnsi="Roboto" w:cs="Arial"/>
          <w:i/>
          <w:iCs/>
          <w:color w:val="0A0A0A"/>
          <w:kern w:val="0"/>
          <w14:ligatures w14:val="none"/>
        </w:rPr>
        <w:t>Return on Investment</w:t>
      </w:r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 (ROI)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semakin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terikat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pada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partisipasi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komunitas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5307279B" w14:textId="77777777" w:rsidR="00F32C3B" w:rsidRDefault="00F32C3B" w:rsidP="00F32C3B">
      <w:pPr>
        <w:shd w:val="clear" w:color="auto" w:fill="FFFFFF"/>
        <w:spacing w:after="180" w:line="360" w:lineRule="atLeast"/>
        <w:ind w:left="360"/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</w:pPr>
    </w:p>
    <w:p w14:paraId="4C60BA42" w14:textId="42019D95" w:rsidR="00F32C3B" w:rsidRDefault="00F32C3B" w:rsidP="00F32C3B">
      <w:pPr>
        <w:shd w:val="clear" w:color="auto" w:fill="FFFFFF"/>
        <w:spacing w:after="180" w:line="360" w:lineRule="atLeast"/>
        <w:ind w:left="360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F32C3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Perubahan</w:t>
      </w:r>
      <w:proofErr w:type="spellEnd"/>
      <w:r w:rsidRPr="00F32C3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Struktur</w:t>
      </w:r>
      <w:proofErr w:type="spellEnd"/>
      <w:r w:rsidRPr="00F32C3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Organisasi</w:t>
      </w:r>
      <w:proofErr w:type="spellEnd"/>
      <w:r w:rsidRPr="00F32C3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dan </w:t>
      </w:r>
      <w:proofErr w:type="spellStart"/>
      <w:r w:rsidRPr="00F32C3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Keahlian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:</w:t>
      </w:r>
    </w:p>
    <w:p w14:paraId="097E0139" w14:textId="77777777" w:rsidR="00F32C3B" w:rsidRPr="00F32C3B" w:rsidRDefault="00F32C3B" w:rsidP="00F32C3B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</w:p>
    <w:p w14:paraId="35D65D0B" w14:textId="77777777" w:rsidR="00F32C3B" w:rsidRPr="00F32C3B" w:rsidRDefault="00F32C3B" w:rsidP="00F32C3B">
      <w:pPr>
        <w:numPr>
          <w:ilvl w:val="1"/>
          <w:numId w:val="1"/>
        </w:numPr>
        <w:shd w:val="clear" w:color="auto" w:fill="FFFFFF"/>
        <w:spacing w:after="24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Struktur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perusahaan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induk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besar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mulai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digeser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oleh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tim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lebih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ramping,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gesit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, dan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terspesialisasi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untuk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merespons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perubahan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dengan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lebih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cepat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7BBC2FBB" w14:textId="77777777" w:rsidR="00F32C3B" w:rsidRPr="00F32C3B" w:rsidRDefault="00F32C3B" w:rsidP="00F32C3B">
      <w:pPr>
        <w:numPr>
          <w:ilvl w:val="1"/>
          <w:numId w:val="1"/>
        </w:numPr>
        <w:shd w:val="clear" w:color="auto" w:fill="FFFFFF"/>
        <w:spacing w:after="24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Agensi-agensi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spesialis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mampu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menciptakan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strategi yang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mendalam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di pasar niche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memiliki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peluang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lebih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besar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untuk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mendominasi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pasar.</w:t>
      </w:r>
    </w:p>
    <w:p w14:paraId="7D8016BC" w14:textId="77777777" w:rsidR="00F32C3B" w:rsidRPr="00F32C3B" w:rsidRDefault="00F32C3B" w:rsidP="00F32C3B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F32C3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Perubahan</w:t>
      </w:r>
      <w:proofErr w:type="spellEnd"/>
      <w:r w:rsidRPr="00F32C3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pada </w:t>
      </w:r>
      <w:proofErr w:type="spellStart"/>
      <w:r w:rsidRPr="00F32C3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Audiens</w:t>
      </w:r>
      <w:proofErr w:type="spellEnd"/>
      <w:r w:rsidRPr="00F32C3B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Target</w:t>
      </w:r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:</w:t>
      </w:r>
    </w:p>
    <w:p w14:paraId="35F5299A" w14:textId="77777777" w:rsidR="00F32C3B" w:rsidRPr="00F32C3B" w:rsidRDefault="00F32C3B" w:rsidP="00F32C3B">
      <w:pPr>
        <w:numPr>
          <w:ilvl w:val="1"/>
          <w:numId w:val="1"/>
        </w:numPr>
        <w:shd w:val="clear" w:color="auto" w:fill="FFFFFF"/>
        <w:spacing w:after="24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Generasi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muda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(Gen Z dan Alpha) sangat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melek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digital dan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aktif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di media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sosial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sehingga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mereka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lebih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responsif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terhadap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konten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dipersonalisasi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interaktif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1949C3CD" w14:textId="77777777" w:rsidR="00F32C3B" w:rsidRPr="00F32C3B" w:rsidRDefault="00F32C3B" w:rsidP="00F32C3B">
      <w:pPr>
        <w:numPr>
          <w:ilvl w:val="1"/>
          <w:numId w:val="1"/>
        </w:numPr>
        <w:shd w:val="clear" w:color="auto" w:fill="FFFFFF"/>
        <w:spacing w:after="24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Oleh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karena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itu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merek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perlu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beradaptasi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dengan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menciptakan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kampanye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menarik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relevan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bagi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audiens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muda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di platform digital yang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mereka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gunakan</w:t>
      </w:r>
      <w:proofErr w:type="spellEnd"/>
      <w:r w:rsidRPr="00F32C3B">
        <w:rPr>
          <w:rFonts w:ascii="Roboto" w:eastAsia="Times New Roman" w:hAnsi="Roboto" w:cs="Arial"/>
          <w:color w:val="0A0A0A"/>
          <w:kern w:val="0"/>
          <w14:ligatures w14:val="none"/>
        </w:rPr>
        <w:t>. </w:t>
      </w:r>
    </w:p>
    <w:p w14:paraId="2F8F3922" w14:textId="71CB1A8F" w:rsidR="00F32C3B" w:rsidRPr="00F32C3B" w:rsidRDefault="00F32C3B" w:rsidP="00F3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sz w:val="27"/>
          <w:szCs w:val="27"/>
          <w14:ligatures w14:val="none"/>
        </w:rPr>
      </w:pPr>
    </w:p>
    <w:p w14:paraId="3F75F940" w14:textId="77777777" w:rsidR="00F32C3B" w:rsidRDefault="00F32C3B" w:rsidP="00F32C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</w:p>
    <w:p w14:paraId="248FAB3D" w14:textId="17C6C4BB" w:rsidR="00F32C3B" w:rsidRDefault="00F32C3B" w:rsidP="00F32C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F32C3B">
        <w:rPr>
          <w:rFonts w:ascii="Arial" w:eastAsia="Times New Roman" w:hAnsi="Arial" w:cs="Arial"/>
          <w:color w:val="1F1F1F"/>
          <w:kern w:val="0"/>
          <w14:ligatures w14:val="none"/>
        </w:rPr>
        <w:t xml:space="preserve">Apa yang </w:t>
      </w:r>
      <w:proofErr w:type="spellStart"/>
      <w:r w:rsidRPr="00F32C3B">
        <w:rPr>
          <w:rFonts w:ascii="Arial" w:eastAsia="Times New Roman" w:hAnsi="Arial" w:cs="Arial"/>
          <w:color w:val="1F1F1F"/>
          <w:kern w:val="0"/>
          <w14:ligatures w14:val="none"/>
        </w:rPr>
        <w:t>dimaksud</w:t>
      </w:r>
      <w:proofErr w:type="spellEnd"/>
      <w:r w:rsidRPr="00F32C3B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F32C3B">
        <w:rPr>
          <w:rFonts w:ascii="Arial" w:eastAsia="Times New Roman" w:hAnsi="Arial" w:cs="Arial"/>
          <w:color w:val="1F1F1F"/>
          <w:kern w:val="0"/>
          <w14:ligatures w14:val="none"/>
        </w:rPr>
        <w:t>dengan</w:t>
      </w:r>
      <w:proofErr w:type="spellEnd"/>
      <w:r w:rsidRPr="00F32C3B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F32C3B">
        <w:rPr>
          <w:rFonts w:ascii="Arial" w:eastAsia="Times New Roman" w:hAnsi="Arial" w:cs="Arial"/>
          <w:color w:val="1F1F1F"/>
          <w:kern w:val="0"/>
          <w14:ligatures w14:val="none"/>
        </w:rPr>
        <w:t>industri</w:t>
      </w:r>
      <w:proofErr w:type="spellEnd"/>
      <w:r w:rsidRPr="00F32C3B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F32C3B">
        <w:rPr>
          <w:rFonts w:ascii="Arial" w:eastAsia="Times New Roman" w:hAnsi="Arial" w:cs="Arial"/>
          <w:color w:val="1F1F1F"/>
          <w:kern w:val="0"/>
          <w14:ligatures w14:val="none"/>
        </w:rPr>
        <w:t>periklanan</w:t>
      </w:r>
      <w:proofErr w:type="spellEnd"/>
      <w:r w:rsidRPr="00F32C3B">
        <w:rPr>
          <w:rFonts w:ascii="Arial" w:eastAsia="Times New Roman" w:hAnsi="Arial" w:cs="Arial"/>
          <w:color w:val="1F1F1F"/>
          <w:kern w:val="0"/>
          <w14:ligatures w14:val="none"/>
        </w:rPr>
        <w:t>?</w:t>
      </w:r>
    </w:p>
    <w:p w14:paraId="777ED409" w14:textId="77777777" w:rsidR="00F32C3B" w:rsidRPr="00F32C3B" w:rsidRDefault="00F32C3B" w:rsidP="00F3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A90D7D" w14:textId="77777777" w:rsidR="00F32C3B" w:rsidRPr="00F32C3B" w:rsidRDefault="00F32C3B" w:rsidP="00F32C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:sz w:val="27"/>
          <w:szCs w:val="27"/>
          <w14:ligatures w14:val="none"/>
        </w:rPr>
      </w:pPr>
      <w:r w:rsidRPr="00F32C3B">
        <w:rPr>
          <w:rFonts w:ascii="Arial" w:eastAsia="Times New Roman" w:hAnsi="Arial" w:cs="Arial"/>
          <w:color w:val="474747"/>
          <w:kern w:val="0"/>
          <w:lang w:val="id-ID"/>
          <w14:ligatures w14:val="none"/>
        </w:rPr>
        <w:t>Industri periklanan didefinisikan sebagai </w:t>
      </w:r>
      <w:r w:rsidRPr="00F32C3B">
        <w:rPr>
          <w:rFonts w:ascii="Arial" w:eastAsia="Times New Roman" w:hAnsi="Arial" w:cs="Arial"/>
          <w:color w:val="040C28"/>
          <w:kern w:val="0"/>
          <w:lang w:val="id-ID"/>
          <w14:ligatures w14:val="none"/>
        </w:rPr>
        <w:t>industri budaya yang melibatkan lembaga yang memediasi antara berbagai praktik pemasaran pengiklan dan media yang menyebarkan iklan</w:t>
      </w:r>
      <w:r w:rsidRPr="00F32C3B">
        <w:rPr>
          <w:rFonts w:ascii="Arial" w:eastAsia="Times New Roman" w:hAnsi="Arial" w:cs="Arial"/>
          <w:color w:val="474747"/>
          <w:kern w:val="0"/>
          <w:lang w:val="id-ID"/>
          <w14:ligatures w14:val="none"/>
        </w:rPr>
        <w:t>.</w:t>
      </w:r>
    </w:p>
    <w:p w14:paraId="0E775572" w14:textId="77777777" w:rsidR="00F32C3B" w:rsidRPr="00F32C3B" w:rsidRDefault="00F32C3B" w:rsidP="00F3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46A4"/>
          <w:kern w:val="0"/>
          <w14:ligatures w14:val="none"/>
        </w:rPr>
      </w:pPr>
      <w:r w:rsidRPr="00F32C3B">
        <w:rPr>
          <w:rFonts w:ascii="Arial" w:eastAsia="Times New Roman" w:hAnsi="Arial" w:cs="Arial"/>
          <w:color w:val="1F1F1F"/>
          <w:kern w:val="0"/>
          <w14:ligatures w14:val="none"/>
        </w:rPr>
        <w:fldChar w:fldCharType="begin"/>
      </w:r>
      <w:r w:rsidRPr="00F32C3B">
        <w:rPr>
          <w:rFonts w:ascii="Arial" w:eastAsia="Times New Roman" w:hAnsi="Arial" w:cs="Arial"/>
          <w:color w:val="1F1F1F"/>
          <w:kern w:val="0"/>
          <w14:ligatures w14:val="none"/>
        </w:rPr>
        <w:instrText>HYPERLINK "https://www.sciencedirect.com/topics/social-sciences/advertising-industry" \l ":~:text=Industri%20periklanan%20didefinisikan%20sebagai%20industri,dan%20media%20yang%20menyebarkan%20iklan."</w:instrText>
      </w:r>
      <w:r w:rsidRPr="00F32C3B">
        <w:rPr>
          <w:rFonts w:ascii="Arial" w:eastAsia="Times New Roman" w:hAnsi="Arial" w:cs="Arial"/>
          <w:color w:val="1F1F1F"/>
          <w:kern w:val="0"/>
          <w14:ligatures w14:val="none"/>
        </w:rPr>
      </w:r>
      <w:r w:rsidRPr="00F32C3B">
        <w:rPr>
          <w:rFonts w:ascii="Arial" w:eastAsia="Times New Roman" w:hAnsi="Arial" w:cs="Arial"/>
          <w:color w:val="1F1F1F"/>
          <w:kern w:val="0"/>
          <w14:ligatures w14:val="none"/>
        </w:rPr>
        <w:fldChar w:fldCharType="separate"/>
      </w:r>
    </w:p>
    <w:p w14:paraId="7766D3E0" w14:textId="0CE48952" w:rsidR="00F32C3B" w:rsidRPr="00F32C3B" w:rsidRDefault="00F32C3B" w:rsidP="00F32C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:sz w:val="27"/>
          <w:szCs w:val="27"/>
          <w14:ligatures w14:val="none"/>
        </w:rPr>
      </w:pPr>
      <w:r w:rsidRPr="00F32C3B">
        <w:rPr>
          <w:rFonts w:ascii="Arial" w:eastAsia="Times New Roman" w:hAnsi="Arial" w:cs="Arial"/>
          <w:color w:val="1F1F1F"/>
          <w:kern w:val="0"/>
          <w14:ligatures w14:val="none"/>
        </w:rPr>
        <w:fldChar w:fldCharType="end"/>
      </w:r>
    </w:p>
    <w:p w14:paraId="3EDB386E" w14:textId="77777777" w:rsidR="00F32C3B" w:rsidRDefault="00F32C3B" w:rsidP="00F32C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proofErr w:type="spellStart"/>
      <w:r w:rsidRPr="00F32C3B">
        <w:rPr>
          <w:rFonts w:ascii="Arial" w:eastAsia="Times New Roman" w:hAnsi="Arial" w:cs="Arial"/>
          <w:color w:val="1F1F1F"/>
          <w:kern w:val="0"/>
          <w14:ligatures w14:val="none"/>
        </w:rPr>
        <w:t>Bagaimana</w:t>
      </w:r>
      <w:proofErr w:type="spellEnd"/>
      <w:r w:rsidRPr="00F32C3B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F32C3B">
        <w:rPr>
          <w:rFonts w:ascii="Arial" w:eastAsia="Times New Roman" w:hAnsi="Arial" w:cs="Arial"/>
          <w:color w:val="1F1F1F"/>
          <w:kern w:val="0"/>
          <w14:ligatures w14:val="none"/>
        </w:rPr>
        <w:t>perkembangan</w:t>
      </w:r>
      <w:proofErr w:type="spellEnd"/>
      <w:r w:rsidRPr="00F32C3B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F32C3B">
        <w:rPr>
          <w:rFonts w:ascii="Arial" w:eastAsia="Times New Roman" w:hAnsi="Arial" w:cs="Arial"/>
          <w:color w:val="1F1F1F"/>
          <w:kern w:val="0"/>
          <w14:ligatures w14:val="none"/>
        </w:rPr>
        <w:t>teknologi</w:t>
      </w:r>
      <w:proofErr w:type="spellEnd"/>
      <w:r w:rsidRPr="00F32C3B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F32C3B">
        <w:rPr>
          <w:rFonts w:ascii="Arial" w:eastAsia="Times New Roman" w:hAnsi="Arial" w:cs="Arial"/>
          <w:color w:val="1F1F1F"/>
          <w:kern w:val="0"/>
          <w14:ligatures w14:val="none"/>
        </w:rPr>
        <w:t>mempengaruhi</w:t>
      </w:r>
      <w:proofErr w:type="spellEnd"/>
      <w:r w:rsidRPr="00F32C3B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F32C3B">
        <w:rPr>
          <w:rFonts w:ascii="Arial" w:eastAsia="Times New Roman" w:hAnsi="Arial" w:cs="Arial"/>
          <w:color w:val="1F1F1F"/>
          <w:kern w:val="0"/>
          <w14:ligatures w14:val="none"/>
        </w:rPr>
        <w:t>industri</w:t>
      </w:r>
      <w:proofErr w:type="spellEnd"/>
      <w:r w:rsidRPr="00F32C3B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F32C3B">
        <w:rPr>
          <w:rFonts w:ascii="Arial" w:eastAsia="Times New Roman" w:hAnsi="Arial" w:cs="Arial"/>
          <w:color w:val="1F1F1F"/>
          <w:kern w:val="0"/>
          <w14:ligatures w14:val="none"/>
        </w:rPr>
        <w:t>periklanan</w:t>
      </w:r>
      <w:proofErr w:type="spellEnd"/>
      <w:r w:rsidRPr="00F32C3B">
        <w:rPr>
          <w:rFonts w:ascii="Arial" w:eastAsia="Times New Roman" w:hAnsi="Arial" w:cs="Arial"/>
          <w:color w:val="1F1F1F"/>
          <w:kern w:val="0"/>
          <w14:ligatures w14:val="none"/>
        </w:rPr>
        <w:t>?</w:t>
      </w:r>
    </w:p>
    <w:p w14:paraId="3695B02A" w14:textId="77777777" w:rsidR="00F32C3B" w:rsidRPr="00F32C3B" w:rsidRDefault="00F32C3B" w:rsidP="00F32C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:sz w:val="27"/>
          <w:szCs w:val="27"/>
          <w14:ligatures w14:val="none"/>
        </w:rPr>
      </w:pPr>
    </w:p>
    <w:p w14:paraId="7B1097C5" w14:textId="6678E003" w:rsidR="00F32C3B" w:rsidRPr="00F32C3B" w:rsidRDefault="00F32C3B" w:rsidP="00F32C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:sz w:val="27"/>
          <w:szCs w:val="27"/>
          <w14:ligatures w14:val="none"/>
        </w:rPr>
      </w:pPr>
      <w:r w:rsidRPr="00F32C3B">
        <w:rPr>
          <w:rFonts w:ascii="Arial" w:eastAsia="Times New Roman" w:hAnsi="Arial" w:cs="Arial"/>
          <w:color w:val="474747"/>
          <w:kern w:val="0"/>
          <w:lang w:val="id-ID"/>
          <w14:ligatures w14:val="none"/>
        </w:rPr>
        <w:t>Dengan perkembangan teknologi, </w:t>
      </w:r>
      <w:r w:rsidRPr="00F32C3B">
        <w:rPr>
          <w:rFonts w:ascii="Arial" w:eastAsia="Times New Roman" w:hAnsi="Arial" w:cs="Arial"/>
          <w:color w:val="040C28"/>
          <w:kern w:val="0"/>
          <w:lang w:val="id-ID"/>
          <w14:ligatures w14:val="none"/>
        </w:rPr>
        <w:t>periklanan telah mengalami transformasi besar dari metode tradisional menjadi lebih efisien dan efektif</w:t>
      </w:r>
      <w:r w:rsidRPr="00F32C3B">
        <w:rPr>
          <w:rFonts w:ascii="Arial" w:eastAsia="Times New Roman" w:hAnsi="Arial" w:cs="Arial"/>
          <w:color w:val="474747"/>
          <w:kern w:val="0"/>
          <w:lang w:val="id-ID"/>
          <w14:ligatures w14:val="none"/>
        </w:rPr>
        <w:t xml:space="preserve">. Penggunaan teknologi seperti big </w:t>
      </w:r>
      <w:r w:rsidRPr="00F32C3B">
        <w:rPr>
          <w:rFonts w:ascii="Arial" w:eastAsia="Times New Roman" w:hAnsi="Arial" w:cs="Arial"/>
          <w:color w:val="474747"/>
          <w:kern w:val="0"/>
          <w:lang w:val="id-ID"/>
          <w14:ligatures w14:val="none"/>
        </w:rPr>
        <w:lastRenderedPageBreak/>
        <w:t>data, machine learning, dan algoritma canggih memungkinkan pengiklan untuk menyasar audiens dengan lebih tepat dan personal</w:t>
      </w:r>
    </w:p>
    <w:p w14:paraId="469B492B" w14:textId="77777777" w:rsidR="00F32C3B" w:rsidRPr="00F32C3B" w:rsidRDefault="00F32C3B" w:rsidP="00F3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46A4"/>
          <w:kern w:val="0"/>
          <w14:ligatures w14:val="none"/>
        </w:rPr>
      </w:pPr>
      <w:r w:rsidRPr="00F32C3B">
        <w:rPr>
          <w:rFonts w:ascii="Arial" w:eastAsia="Times New Roman" w:hAnsi="Arial" w:cs="Arial"/>
          <w:color w:val="1F1F1F"/>
          <w:kern w:val="0"/>
          <w14:ligatures w14:val="none"/>
        </w:rPr>
        <w:fldChar w:fldCharType="begin"/>
      </w:r>
      <w:r w:rsidRPr="00F32C3B">
        <w:rPr>
          <w:rFonts w:ascii="Arial" w:eastAsia="Times New Roman" w:hAnsi="Arial" w:cs="Arial"/>
          <w:color w:val="1F1F1F"/>
          <w:kern w:val="0"/>
          <w14:ligatures w14:val="none"/>
        </w:rPr>
        <w:instrText>HYPERLINK "https://www.kmtech.id/post/teknologi-dalam-industri-periklanan-digital-targeted-ads-dan-programmatic-advertising" \l ":~:text=Dengan%20perkembangan%20teknologi%2C%20periklanan%20telah,dengan%20lebih%20tepat%20dan%20personal."</w:instrText>
      </w:r>
      <w:r w:rsidRPr="00F32C3B">
        <w:rPr>
          <w:rFonts w:ascii="Arial" w:eastAsia="Times New Roman" w:hAnsi="Arial" w:cs="Arial"/>
          <w:color w:val="1F1F1F"/>
          <w:kern w:val="0"/>
          <w14:ligatures w14:val="none"/>
        </w:rPr>
      </w:r>
      <w:r w:rsidRPr="00F32C3B">
        <w:rPr>
          <w:rFonts w:ascii="Arial" w:eastAsia="Times New Roman" w:hAnsi="Arial" w:cs="Arial"/>
          <w:color w:val="1F1F1F"/>
          <w:kern w:val="0"/>
          <w14:ligatures w14:val="none"/>
        </w:rPr>
        <w:fldChar w:fldCharType="separate"/>
      </w:r>
    </w:p>
    <w:p w14:paraId="4E52BFFA" w14:textId="4F1C741B" w:rsidR="00F32C3B" w:rsidRPr="00F32C3B" w:rsidRDefault="00F32C3B" w:rsidP="00F32C3B">
      <w:pPr>
        <w:shd w:val="clear" w:color="auto" w:fill="FFFFFF"/>
        <w:spacing w:before="45" w:after="0" w:line="390" w:lineRule="atLeast"/>
        <w:outlineLvl w:val="2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proofErr w:type="spellStart"/>
      <w:r w:rsidRPr="00F32C3B">
        <w:rPr>
          <w:rFonts w:ascii="Arial" w:eastAsia="Times New Roman" w:hAnsi="Arial" w:cs="Arial"/>
          <w:color w:val="2A46A4"/>
          <w:kern w:val="0"/>
          <w:sz w:val="30"/>
          <w:szCs w:val="30"/>
          <w14:ligatures w14:val="none"/>
        </w:rPr>
        <w:t>Teknologi</w:t>
      </w:r>
      <w:proofErr w:type="spellEnd"/>
      <w:r w:rsidRPr="00F32C3B">
        <w:rPr>
          <w:rFonts w:ascii="Arial" w:eastAsia="Times New Roman" w:hAnsi="Arial" w:cs="Arial"/>
          <w:color w:val="2A46A4"/>
          <w:kern w:val="0"/>
          <w:sz w:val="30"/>
          <w:szCs w:val="30"/>
          <w14:ligatures w14:val="none"/>
        </w:rPr>
        <w:t xml:space="preserve"> </w:t>
      </w:r>
      <w:proofErr w:type="spellStart"/>
      <w:r w:rsidRPr="00F32C3B">
        <w:rPr>
          <w:rFonts w:ascii="Arial" w:eastAsia="Times New Roman" w:hAnsi="Arial" w:cs="Arial"/>
          <w:color w:val="2A46A4"/>
          <w:kern w:val="0"/>
          <w:sz w:val="30"/>
          <w:szCs w:val="30"/>
          <w14:ligatures w14:val="none"/>
        </w:rPr>
        <w:t>dalam</w:t>
      </w:r>
      <w:proofErr w:type="spellEnd"/>
      <w:r w:rsidRPr="00F32C3B">
        <w:rPr>
          <w:rFonts w:ascii="Arial" w:eastAsia="Times New Roman" w:hAnsi="Arial" w:cs="Arial"/>
          <w:color w:val="2A46A4"/>
          <w:kern w:val="0"/>
          <w:sz w:val="30"/>
          <w:szCs w:val="30"/>
          <w14:ligatures w14:val="none"/>
        </w:rPr>
        <w:t xml:space="preserve"> Industri </w:t>
      </w:r>
      <w:proofErr w:type="spellStart"/>
      <w:r w:rsidRPr="00F32C3B">
        <w:rPr>
          <w:rFonts w:ascii="Arial" w:eastAsia="Times New Roman" w:hAnsi="Arial" w:cs="Arial"/>
          <w:color w:val="2A46A4"/>
          <w:kern w:val="0"/>
          <w:sz w:val="30"/>
          <w:szCs w:val="30"/>
          <w14:ligatures w14:val="none"/>
        </w:rPr>
        <w:t>Periklanan</w:t>
      </w:r>
      <w:proofErr w:type="spellEnd"/>
      <w:r w:rsidRPr="00F32C3B">
        <w:rPr>
          <w:rFonts w:ascii="Arial" w:eastAsia="Times New Roman" w:hAnsi="Arial" w:cs="Arial"/>
          <w:color w:val="2A46A4"/>
          <w:kern w:val="0"/>
          <w:sz w:val="30"/>
          <w:szCs w:val="30"/>
          <w14:ligatures w14:val="none"/>
        </w:rPr>
        <w:t xml:space="preserve"> Digital</w:t>
      </w:r>
    </w:p>
    <w:p w14:paraId="579BACFD" w14:textId="77777777" w:rsidR="00F32C3B" w:rsidRPr="00F32C3B" w:rsidRDefault="00F32C3B" w:rsidP="00F3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46A4"/>
          <w:kern w:val="0"/>
          <w14:ligatures w14:val="none"/>
        </w:rPr>
      </w:pPr>
      <w:r w:rsidRPr="00F32C3B">
        <w:rPr>
          <w:rFonts w:ascii="Arial" w:eastAsia="Times New Roman" w:hAnsi="Arial" w:cs="Arial"/>
          <w:color w:val="2A46A4"/>
          <w:kern w:val="0"/>
          <w14:ligatures w14:val="none"/>
        </w:rPr>
        <w:br/>
      </w:r>
    </w:p>
    <w:p w14:paraId="60E9F5E9" w14:textId="6FA7FECC" w:rsidR="00ED1858" w:rsidRDefault="00F32C3B" w:rsidP="00F32C3B">
      <w:pPr>
        <w:shd w:val="clear" w:color="auto" w:fill="FFFFFF"/>
        <w:spacing w:after="0" w:line="240" w:lineRule="auto"/>
      </w:pPr>
      <w:r w:rsidRPr="00F32C3B">
        <w:rPr>
          <w:rFonts w:ascii="Arial" w:eastAsia="Times New Roman" w:hAnsi="Arial" w:cs="Arial"/>
          <w:color w:val="1F1F1F"/>
          <w:kern w:val="0"/>
          <w14:ligatures w14:val="none"/>
        </w:rPr>
        <w:fldChar w:fldCharType="end"/>
      </w:r>
    </w:p>
    <w:sectPr w:rsidR="00ED1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3253C"/>
    <w:multiLevelType w:val="multilevel"/>
    <w:tmpl w:val="6734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216BB4"/>
    <w:multiLevelType w:val="multilevel"/>
    <w:tmpl w:val="5C48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1659556">
    <w:abstractNumId w:val="1"/>
  </w:num>
  <w:num w:numId="2" w16cid:durableId="1769546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3B"/>
    <w:rsid w:val="003C1487"/>
    <w:rsid w:val="003C77E9"/>
    <w:rsid w:val="006E5D54"/>
    <w:rsid w:val="00ED1858"/>
    <w:rsid w:val="00F3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7E875"/>
  <w15:chartTrackingRefBased/>
  <w15:docId w15:val="{C0E5A834-614B-4EC0-B6E3-A230836B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2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C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C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C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C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C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C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C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C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C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C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C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C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C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C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C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2025-11-24T13:39:00Z</dcterms:created>
  <dcterms:modified xsi:type="dcterms:W3CDTF">2025-11-24T13:46:00Z</dcterms:modified>
</cp:coreProperties>
</file>