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4F51" w14:textId="04583B1A" w:rsidR="00ED1858" w:rsidRDefault="00FC3F79">
      <w:r>
        <w:t>MATERI   IV B</w:t>
      </w:r>
    </w:p>
    <w:p w14:paraId="68EDC887" w14:textId="77777777" w:rsidR="00FC3F79" w:rsidRDefault="00FC3F79"/>
    <w:p w14:paraId="6C58FD1A" w14:textId="346DB380" w:rsidR="00FC3F79" w:rsidRPr="00FC3F79" w:rsidRDefault="00FC3F79" w:rsidP="00FC3F79">
      <w:pPr>
        <w:shd w:val="clear" w:color="auto" w:fill="004876"/>
        <w:spacing w:after="0" w:line="240" w:lineRule="auto"/>
        <w:rPr>
          <w:rFonts w:ascii="Roboto" w:eastAsia="Times New Roman" w:hAnsi="Roboto" w:cs="Times New Roman"/>
          <w:b/>
          <w:bCs/>
          <w:kern w:val="0"/>
          <w:sz w:val="57"/>
          <w:szCs w:val="57"/>
          <w14:ligatures w14:val="none"/>
        </w:rPr>
      </w:pP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57"/>
          <w:szCs w:val="57"/>
          <w14:ligatures w14:val="none"/>
        </w:rPr>
        <w:t>Mendigitalisasi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57"/>
          <w:szCs w:val="57"/>
          <w14:ligatures w14:val="none"/>
        </w:rPr>
        <w:t xml:space="preserve"> Proses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57"/>
          <w:szCs w:val="57"/>
          <w14:ligatures w14:val="none"/>
        </w:rPr>
        <w:t>Penjualan</w:t>
      </w:r>
      <w:proofErr w:type="spellEnd"/>
    </w:p>
    <w:p w14:paraId="2CF2B207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perdagangan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elektronik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jual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jasa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platform digital.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Implementasi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teknologi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menghilangkan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batas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geografis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menjangkau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banyak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47973" w14:textId="77777777" w:rsidR="00FC3F79" w:rsidRPr="00FC3F79" w:rsidRDefault="00FC3F79" w:rsidP="00FC3F79">
      <w:pPr>
        <w:spacing w:beforeAutospacing="1" w:after="0" w:afterAutospacing="1" w:line="240" w:lineRule="auto"/>
        <w:outlineLvl w:val="1"/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Manfaat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Implementasi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E-Commerce yang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Lebih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Mendalam</w:t>
      </w:r>
      <w:proofErr w:type="spellEnd"/>
    </w:p>
    <w:p w14:paraId="41D438D9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1.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Kemudahan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Akses Pasar</w:t>
      </w:r>
    </w:p>
    <w:p w14:paraId="0595B148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membuka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menjangkau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global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efisien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dibandingkan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tradisional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platform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Shopee, Tokopedia,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Amazon,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memperluas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mendirikan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toko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biasanya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Selain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usaha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kecil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menengah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(UKM)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bersaing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akses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setara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negara.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lokal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kerajinan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makanan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khas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daerah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ditemukan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pembeli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internasional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beberapa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klik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mempromosikan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budaya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sekaligus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memperluas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jangkauan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BEBF77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2.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Pengurangan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Biaya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Operasional</w:t>
      </w:r>
      <w:proofErr w:type="spellEnd"/>
    </w:p>
    <w:p w14:paraId="62C42DCB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Operasi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memerlukan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investasi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infrastruktur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toko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gudang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strategis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Perusahaan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pengeluaran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utilitas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listrik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air)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staf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toko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alternatif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dialokasikan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pengembangan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teknologi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peningkatan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fitur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situs web,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aplikasi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mobile,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pemasaran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digital.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Selain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model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drop-shipping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—di mana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dikirim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produsen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konsumen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perantara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efisien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menekan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penyimpanan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distribusi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1D9E5D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lastRenderedPageBreak/>
        <w:t xml:space="preserve">3.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Personalisasi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Layanan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Pelanggan</w:t>
      </w:r>
    </w:p>
    <w:p w14:paraId="5A51128D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Teknologi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analitik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memahami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preferensi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perilaku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berbasis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algoritma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platform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rekomendasi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riwayat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pencarian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pembelian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jika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seseorang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sering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membeli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pakaian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olahraga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menampilkan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diskon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koleksi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terbaru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kategori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Pendekatan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membantu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membangun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loyalitas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Perusahaan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bijak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menciptakan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jangka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panjang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4190F9" w14:textId="1BA14EBF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4.  Availability</w:t>
      </w:r>
    </w:p>
    <w:p w14:paraId="356393EC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Toko online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kemudahan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kepada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kapan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terikat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pada jam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toko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Hal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sangat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dunia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sibuk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di mana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menginginkan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fleksibilitas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memenuhi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kebutuhan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Fitur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pesanan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masuk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kapan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bahkan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luar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jam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tambahan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layanan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chatbot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otomatis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mendapatkan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bantuan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pertanyaan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instan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menunggu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jam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2E9B20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5.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Kemampuan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Skalabilitas</w:t>
      </w:r>
      <w:proofErr w:type="spellEnd"/>
    </w:p>
    <w:p w14:paraId="3F020506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fleksibilitas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tumbuh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batasan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Jika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memperluas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kategori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memikirkan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keterbatasan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katalog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mudah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pembaruan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digital,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berbeda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toko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memerlukan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renovasi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penambahan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878E52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6.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Peningkatan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Strategi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Pemasaran</w:t>
      </w:r>
      <w:proofErr w:type="spellEnd"/>
    </w:p>
    <w:p w14:paraId="2A6BC325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mengimplementasikan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strategi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pemasaran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digital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email marketing,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iklan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berbayar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mesin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pencari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pay-per-click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). Perusahaan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memanfaatkan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mengukur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real-time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penyesuaian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Selain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fitur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retargeting ads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mengingatkan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tentang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sebelumnya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lihat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belum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dibeli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kemungkinan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konversi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2A36BD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7. Akses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ke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Data dan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Analitik</w:t>
      </w:r>
      <w:proofErr w:type="spellEnd"/>
    </w:p>
    <w:p w14:paraId="0582B167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yang kaya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tentang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perilaku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paling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sering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dilihat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dihabiskan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halaman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tertentu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pola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musiman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sangat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berharga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memahami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kebutuhan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analitik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mengidentifikasi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mengoptimalkan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strategi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memperkirakan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permintaan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akurat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DC6D81" w14:textId="77777777" w:rsidR="00FC3F79" w:rsidRPr="00FC3F79" w:rsidRDefault="00FC3F79" w:rsidP="00FC3F79">
      <w:pPr>
        <w:spacing w:beforeAutospacing="1" w:after="0" w:afterAutospacing="1" w:line="240" w:lineRule="auto"/>
        <w:outlineLvl w:val="1"/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Tantangan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Implementasi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E-Commerce yang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Lebih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Mendalam</w:t>
      </w:r>
      <w:proofErr w:type="spellEnd"/>
    </w:p>
    <w:p w14:paraId="00619100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1.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Keamanan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Data</w:t>
      </w:r>
    </w:p>
    <w:p w14:paraId="1EE0B0D4" w14:textId="2BCD8D95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Keamanan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merupakan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implementasi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banyaknya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transaksi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online,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serangan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siber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phishing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malware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>, dan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ransomware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 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Pencurian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sensitif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nomor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kartu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kredit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identitas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merusak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reputasi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kepercayaan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CEC8471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2.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Persaingan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yang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Ketat</w:t>
      </w:r>
      <w:proofErr w:type="spellEnd"/>
    </w:p>
    <w:p w14:paraId="08A1AB36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menghadirkan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menciptakan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yang sangat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kompetitif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Ribuan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muncul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setiap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platform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Shopee, Tokopedia,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Lazada,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menyebabkan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tingginya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persaingan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mendapatkan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perhatian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memaksa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berinovasi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D31E705" w14:textId="77777777" w:rsidR="00FC3F79" w:rsidRPr="00FC3F79" w:rsidRDefault="00FC3F79" w:rsidP="00FC3F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Diferensiasi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Perusahaan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harus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menawarkan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nilai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tambah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kualitas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harga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kompetitif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layanan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unggul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7891B2" w14:textId="77777777" w:rsidR="00FC3F79" w:rsidRPr="00FC3F79" w:rsidRDefault="00FC3F79" w:rsidP="00FC3F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Strategi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Pemasaran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Digital,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investasi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SEO (Search Engine Optimization),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iklan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berbayar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menarik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7A1C34" w14:textId="77777777" w:rsidR="00FC3F79" w:rsidRPr="00FC3F79" w:rsidRDefault="00FC3F79" w:rsidP="00FC3F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Loyalitas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Pelanggan,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Membangun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program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loyalitas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penawaran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eksklusif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mempertahankan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persaingan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98B5C2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3. Logistik dan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Pengelolaan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Stok</w:t>
      </w:r>
    </w:p>
    <w:p w14:paraId="2A81962A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Meskipun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kemudahan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menjangkau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logistik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tetap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kendala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beroperasi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wilayah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infrastruktur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kurang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memadai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jika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permintaan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tajam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singkat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menyebabkan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overstocking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stockout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Solusi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diadopsi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meliputi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86A960F" w14:textId="77777777" w:rsidR="00FC3F79" w:rsidRPr="00FC3F79" w:rsidRDefault="00FC3F79" w:rsidP="00FC3F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Kemitraan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penyedia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logistik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JNE, Gojek,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DHL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pengiriman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0B9E42" w14:textId="77777777" w:rsidR="00FC3F79" w:rsidRPr="00FC3F79" w:rsidRDefault="00FC3F79" w:rsidP="00FC3F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Penggunaan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inventori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berbasis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teknologi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memantau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real-time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mengoptimalkan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rantai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pasok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C31788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4.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Ketergantungan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pada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Teknologi</w:t>
      </w:r>
      <w:proofErr w:type="spellEnd"/>
    </w:p>
    <w:p w14:paraId="6B6A6FCE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Platform e-commerce sangat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bergantung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teknologi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Gangguan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server down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pembayaran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kesalahan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lainnya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menyebabkan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penurunan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frustrasi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Oleh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harus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5022E6" w14:textId="77777777" w:rsidR="00FC3F79" w:rsidRPr="00FC3F79" w:rsidRDefault="00FC3F79" w:rsidP="00FC3F7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Berinvestasi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infrastruktur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TI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andal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server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berkapasitas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cadangan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57D581" w14:textId="77777777" w:rsidR="00FC3F79" w:rsidRPr="00FC3F79" w:rsidRDefault="00FC3F79" w:rsidP="00FC3F7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responsif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segera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menangani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teknis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muncul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A68AC1" w14:textId="77777777" w:rsidR="00FC3F79" w:rsidRPr="00FC3F79" w:rsidRDefault="00FC3F79" w:rsidP="00FC3F7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Menguji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platform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berkala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performa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fungsionalitas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berjalan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optimal.</w:t>
      </w:r>
    </w:p>
    <w:p w14:paraId="2A26069A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5.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Perubahan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Perilaku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Pelanggan</w:t>
      </w:r>
      <w:proofErr w:type="spellEnd"/>
    </w:p>
    <w:p w14:paraId="0FD7F86C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era digital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ekspektasi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online.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menginginkan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navigasi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situs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mudah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proses checkout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pengiriman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Perubahan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perilaku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beradaptasi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Solusi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diimplementasikan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B61FCBB" w14:textId="77777777" w:rsidR="00FC3F79" w:rsidRPr="00FC3F79" w:rsidRDefault="00FC3F79" w:rsidP="00FC3F7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User Experience (UX) Design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Desain platform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intuitif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ramah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pengguna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29864D" w14:textId="77777777" w:rsidR="00FC3F79" w:rsidRPr="00FC3F79" w:rsidRDefault="00FC3F79" w:rsidP="00FC3F7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Personalisasi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layanan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rekomendasi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riwayat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11EEE5" w14:textId="77777777" w:rsidR="00FC3F79" w:rsidRPr="00FC3F79" w:rsidRDefault="00FC3F79" w:rsidP="00FC3F7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ulasan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Merespons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keluhan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saran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membangun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reputasi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positif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06A681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6.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Regulasi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dan Pajak</w:t>
      </w:r>
    </w:p>
    <w:p w14:paraId="1A2E5824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Setiap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negara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regulasi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pajak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berbeda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e-commerce. Perusahaan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harus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kepatuhan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aturan-aturan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menghindari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sanksi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hukum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dirasakan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beroperasi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negara.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Solusi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F8162C" w14:textId="77777777" w:rsidR="00FC3F79" w:rsidRPr="00FC3F79" w:rsidRDefault="00FC3F79" w:rsidP="00FC3F7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Konsultasi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ahli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hukum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pajak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memahami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mematuhi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peraturan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berlaku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778D38" w14:textId="77777777" w:rsidR="00FC3F79" w:rsidRPr="00FC3F79" w:rsidRDefault="00FC3F79" w:rsidP="00FC3F7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Otomatisasi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kepatuhan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perangkat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lunak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menghitung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pajak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menghasilkan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persyaratan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lokal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7148BB" w14:textId="77777777" w:rsidR="00FC3F79" w:rsidRPr="00FC3F79" w:rsidRDefault="00FC3F79" w:rsidP="00FC3F79">
      <w:pPr>
        <w:spacing w:beforeAutospacing="1" w:after="0" w:afterAutospacing="1" w:line="240" w:lineRule="auto"/>
        <w:outlineLvl w:val="1"/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Integrasi E-Commerce dan ERP,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Meningkatkan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Efisiensi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dan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Pengalaman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 xml:space="preserve"> Pelanggan</w:t>
      </w:r>
    </w:p>
    <w:p w14:paraId="63FFE7ED" w14:textId="77777777" w:rsidR="00FC3F79" w:rsidRPr="00FC3F79" w:rsidRDefault="00FC3F79" w:rsidP="00FC3F79">
      <w:pPr>
        <w:spacing w:after="0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Integrasi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C3F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Enterprise Resource Planning</w:t>
      </w: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 (ERP)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merupakan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langkah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strategis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efisiensi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optimal. Dalam dunia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digital,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menyatukan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kedua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menciptakan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alur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terorganisir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responsif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kebutuhan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beberapa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manfaat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integrasi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B715F90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1.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Sinkronisasi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Data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Otomatis</w:t>
      </w:r>
      <w:proofErr w:type="spellEnd"/>
    </w:p>
    <w:p w14:paraId="776C09CD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Salah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keuntungan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terbesar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integrasi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dan ERP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kemampuan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menyinkronkan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otomatis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Pesanan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masuk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platform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tercatat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C0EC4C" w14:textId="77777777" w:rsidR="00FC3F79" w:rsidRPr="00FC3F79" w:rsidRDefault="00FC3F79" w:rsidP="00FC3F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Proses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pesanan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jumlah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pesanan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detail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pembayaran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otomatis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tersedia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35C599" w14:textId="77777777" w:rsidR="00FC3F79" w:rsidRPr="00FC3F79" w:rsidRDefault="00FC3F79" w:rsidP="00FC3F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Pengurangan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kesalahan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manual, Tidak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input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manual,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sering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kali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rentan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kesalahan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EA5BF1" w14:textId="77777777" w:rsidR="00FC3F79" w:rsidRPr="00FC3F79" w:rsidRDefault="00FC3F79" w:rsidP="00FC3F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Koordinasi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antar-departemen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gudang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mengakses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real-time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menghindari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miskomunikasi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D612D4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2.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Analitik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yang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Lebih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Kuat</w:t>
      </w:r>
    </w:p>
    <w:p w14:paraId="0F9D2689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Integrasi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menggabungkan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(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pola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pembelian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 (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biaya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margin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keuntungan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Kombinasi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wawasan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DC0F3E" w14:textId="77777777" w:rsidR="00FC3F79" w:rsidRPr="00FC3F79" w:rsidRDefault="00FC3F79" w:rsidP="00FC3F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perilaku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Memahami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belanja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preferensi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geografis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paling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aktif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417D37" w14:textId="77777777" w:rsidR="00FC3F79" w:rsidRPr="00FC3F79" w:rsidRDefault="00FC3F79" w:rsidP="00FC3F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Evaluasi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kinerja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Mengidentifikasi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paling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laris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area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ditingkatkan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6D6997" w14:textId="77777777" w:rsidR="00FC3F79" w:rsidRPr="00FC3F79" w:rsidRDefault="00FC3F79" w:rsidP="00FC3F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Perencanaan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strategis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terintegrasi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membuat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keputusan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berbasis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pemasaran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penambahan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anggaran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78B20D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3.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Pengelolaan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Stok yang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Lebih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Akurat</w:t>
      </w:r>
      <w:proofErr w:type="spellEnd"/>
    </w:p>
    <w:p w14:paraId="575381A6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Salah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ketersediaan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permintaan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integrasi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A1B0D8" w14:textId="77777777" w:rsidR="00FC3F79" w:rsidRPr="00FC3F79" w:rsidRDefault="00FC3F79" w:rsidP="00FC3F7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Mengakses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real-time,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memperbarui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setiap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kali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transaksi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e-commerce.</w:t>
      </w:r>
    </w:p>
    <w:p w14:paraId="0B0A2BC2" w14:textId="77777777" w:rsidR="00FC3F79" w:rsidRPr="00FC3F79" w:rsidRDefault="00FC3F79" w:rsidP="00FC3F7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Mencegah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overstocking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stockout, Integrasi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jumlah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selalu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kebutuhan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meminimalkan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kerugian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akibat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kelebihan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kehilangan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habis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3D6A6D" w14:textId="77777777" w:rsidR="00FC3F79" w:rsidRPr="00FC3F79" w:rsidRDefault="00FC3F79" w:rsidP="00FC3F7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Mengoptimalkan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rantai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pasok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tentang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stok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tersedia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membantu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mengelola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pengadaan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logistik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efisien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288CDE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4.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Peningkatan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Pengalaman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Pelanggan</w:t>
      </w:r>
      <w:proofErr w:type="spellEnd"/>
    </w:p>
    <w:p w14:paraId="01B12679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Integrasi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menguntungkan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1DB352" w14:textId="77777777" w:rsidR="00FC3F79" w:rsidRPr="00FC3F79" w:rsidRDefault="00FC3F79" w:rsidP="00FC3F7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Proses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pengiriman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tersedia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ERP, proses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pengiriman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penundaan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750F96" w14:textId="77777777" w:rsidR="00FC3F79" w:rsidRPr="00FC3F79" w:rsidRDefault="00FC3F79" w:rsidP="00FC3F7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Transparansi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status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pesanan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perkiraan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pengiriman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disampaikan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akurat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E399D7" w14:textId="77777777" w:rsidR="00FC3F79" w:rsidRPr="00FC3F79" w:rsidRDefault="00FC3F79" w:rsidP="00FC3F7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Layanan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responsif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Data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lengkap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ERP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memudahkan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tim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layanan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menangani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pertanyaan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keluhan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91AC12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lastRenderedPageBreak/>
        <w:t xml:space="preserve">5.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Automasi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dan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Efisiensi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Operasional</w:t>
      </w:r>
      <w:proofErr w:type="spellEnd"/>
    </w:p>
    <w:p w14:paraId="248305C2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Integrasi e-commerce dan ERP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membantu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mengotomatiskan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sebelumnya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manual,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80A770" w14:textId="77777777" w:rsidR="00FC3F79" w:rsidRPr="00FC3F79" w:rsidRDefault="00FC3F79" w:rsidP="00FC3F7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Penghitungan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pajak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pelaporan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otomatis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mencatat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semua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transaksi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e-commerce,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akurat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mudah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diakses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A443DC" w14:textId="77777777" w:rsidR="00FC3F79" w:rsidRPr="00FC3F79" w:rsidRDefault="00FC3F79" w:rsidP="00FC3F7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pengembalian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Pengembalian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pelanggan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diproses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lancar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tersedia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kedua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CC3665" w14:textId="77777777" w:rsidR="00FC3F79" w:rsidRPr="00FC3F79" w:rsidRDefault="00FC3F79" w:rsidP="00FC3F7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promosi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Penawaran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khusus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diskon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diberikan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platform e-commerce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tercermin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mengurangi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kesalahan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perhitungan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4FBAFA" w14:textId="77777777" w:rsidR="00FC3F79" w:rsidRPr="00FC3F79" w:rsidRDefault="00FC3F79" w:rsidP="00FC3F79">
      <w:pPr>
        <w:spacing w:beforeAutospacing="1" w:after="0" w:afterAutospacing="1" w:line="240" w:lineRule="auto"/>
        <w:outlineLvl w:val="3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6.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Skalabilitas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Bisnis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yang </w:t>
      </w:r>
      <w:proofErr w:type="spellStart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>Lebih</w:t>
      </w:r>
      <w:proofErr w:type="spellEnd"/>
      <w:r w:rsidRPr="00FC3F79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 Baik</w:t>
      </w:r>
    </w:p>
    <w:p w14:paraId="51C4CD14" w14:textId="77777777" w:rsidR="00FC3F79" w:rsidRPr="00FC3F79" w:rsidRDefault="00FC3F79" w:rsidP="00FC3F79">
      <w:pPr>
        <w:spacing w:after="225" w:line="42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Bagi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terus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berkembang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integrasi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menangani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volume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transaksi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memengaruhi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efisiensi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5FC6451" w14:textId="77777777" w:rsidR="00FC3F79" w:rsidRPr="00FC3F79" w:rsidRDefault="00FC3F79" w:rsidP="00FC3F7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Ekspansi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ke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baru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mendukung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multi-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mata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uang dan multi-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lokasi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mudah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menjangkau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pasar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internasional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A1280E" w14:textId="77777777" w:rsidR="00FC3F79" w:rsidRPr="00FC3F79" w:rsidRDefault="00FC3F79" w:rsidP="00FC3F7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multi-channel, Perusahaan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mengelola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penjualan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platform e-commerce (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Shopee, Tokopedia,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Amazon)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 xml:space="preserve"> ERP yang </w:t>
      </w:r>
      <w:proofErr w:type="spellStart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terpusat</w:t>
      </w:r>
      <w:proofErr w:type="spellEnd"/>
      <w:r w:rsidRPr="00FC3F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E6626A" w14:textId="77777777" w:rsidR="00FC3F79" w:rsidRPr="00FC3F79" w:rsidRDefault="00FC3F79" w:rsidP="00FC3F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FC3F7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sectPr w:rsidR="00FC3F79" w:rsidRPr="00FC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99"/>
    <w:multiLevelType w:val="multilevel"/>
    <w:tmpl w:val="F80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C2911"/>
    <w:multiLevelType w:val="multilevel"/>
    <w:tmpl w:val="4A60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25BDA"/>
    <w:multiLevelType w:val="multilevel"/>
    <w:tmpl w:val="EA2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8511C"/>
    <w:multiLevelType w:val="multilevel"/>
    <w:tmpl w:val="B46C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60FB4"/>
    <w:multiLevelType w:val="multilevel"/>
    <w:tmpl w:val="5ACA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E231A2"/>
    <w:multiLevelType w:val="multilevel"/>
    <w:tmpl w:val="C06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A2A96"/>
    <w:multiLevelType w:val="multilevel"/>
    <w:tmpl w:val="E0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5F2787"/>
    <w:multiLevelType w:val="multilevel"/>
    <w:tmpl w:val="1C7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A2DD5"/>
    <w:multiLevelType w:val="multilevel"/>
    <w:tmpl w:val="FC3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B3510"/>
    <w:multiLevelType w:val="multilevel"/>
    <w:tmpl w:val="D2DE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DE40F1"/>
    <w:multiLevelType w:val="multilevel"/>
    <w:tmpl w:val="39A8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5560ED"/>
    <w:multiLevelType w:val="multilevel"/>
    <w:tmpl w:val="6948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1E259A"/>
    <w:multiLevelType w:val="multilevel"/>
    <w:tmpl w:val="77B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5744DC"/>
    <w:multiLevelType w:val="multilevel"/>
    <w:tmpl w:val="C78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9721704">
    <w:abstractNumId w:val="3"/>
  </w:num>
  <w:num w:numId="2" w16cid:durableId="559677790">
    <w:abstractNumId w:val="10"/>
  </w:num>
  <w:num w:numId="3" w16cid:durableId="1119565847">
    <w:abstractNumId w:val="5"/>
  </w:num>
  <w:num w:numId="4" w16cid:durableId="188642355">
    <w:abstractNumId w:val="2"/>
  </w:num>
  <w:num w:numId="5" w16cid:durableId="543717164">
    <w:abstractNumId w:val="7"/>
  </w:num>
  <w:num w:numId="6" w16cid:durableId="2076122886">
    <w:abstractNumId w:val="6"/>
  </w:num>
  <w:num w:numId="7" w16cid:durableId="700787481">
    <w:abstractNumId w:val="11"/>
  </w:num>
  <w:num w:numId="8" w16cid:durableId="1510098605">
    <w:abstractNumId w:val="4"/>
  </w:num>
  <w:num w:numId="9" w16cid:durableId="1895385359">
    <w:abstractNumId w:val="8"/>
  </w:num>
  <w:num w:numId="10" w16cid:durableId="1766919357">
    <w:abstractNumId w:val="13"/>
  </w:num>
  <w:num w:numId="11" w16cid:durableId="1008026679">
    <w:abstractNumId w:val="12"/>
  </w:num>
  <w:num w:numId="12" w16cid:durableId="704214274">
    <w:abstractNumId w:val="9"/>
  </w:num>
  <w:num w:numId="13" w16cid:durableId="697899779">
    <w:abstractNumId w:val="1"/>
  </w:num>
  <w:num w:numId="14" w16cid:durableId="70761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79"/>
    <w:rsid w:val="00000661"/>
    <w:rsid w:val="003C1487"/>
    <w:rsid w:val="006E5D54"/>
    <w:rsid w:val="00ED1858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F2F6"/>
  <w15:chartTrackingRefBased/>
  <w15:docId w15:val="{440BBFED-6E3B-4F10-A534-6F002AA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1860</Words>
  <Characters>10607</Characters>
  <Application>Microsoft Office Word</Application>
  <DocSecurity>0</DocSecurity>
  <Lines>88</Lines>
  <Paragraphs>24</Paragraphs>
  <ScaleCrop>false</ScaleCrop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2025-10-06T10:20:00Z</dcterms:created>
  <dcterms:modified xsi:type="dcterms:W3CDTF">2025-10-06T10:26:00Z</dcterms:modified>
</cp:coreProperties>
</file>