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43" w:rsidRPr="001F1B43" w:rsidRDefault="001F1B43" w:rsidP="001F1B43">
      <w:pPr>
        <w:spacing w:after="0" w:line="240" w:lineRule="auto"/>
        <w:rPr>
          <w:rFonts w:ascii="Times New Roman" w:eastAsia="Times New Roman" w:hAnsi="Times New Roman" w:cs="Times New Roman"/>
          <w:color w:val="2D3037"/>
          <w:sz w:val="21"/>
          <w:szCs w:val="21"/>
        </w:rPr>
      </w:pPr>
    </w:p>
    <w:p w:rsidR="001F1B43" w:rsidRDefault="001F1B43" w:rsidP="001F1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037"/>
          <w:sz w:val="21"/>
          <w:szCs w:val="21"/>
        </w:rPr>
      </w:pPr>
      <w:bookmarkStart w:id="0" w:name="3500975621485612779"/>
      <w:bookmarkEnd w:id="0"/>
      <w:proofErr w:type="gramStart"/>
      <w:r>
        <w:rPr>
          <w:rFonts w:ascii="Georgia" w:eastAsia="Times New Roman" w:hAnsi="Georgia" w:cs="Times New Roman"/>
          <w:b/>
          <w:bCs/>
          <w:color w:val="0000FF"/>
          <w:sz w:val="48"/>
          <w:szCs w:val="48"/>
        </w:rPr>
        <w:t xml:space="preserve">PENTINGNYA </w:t>
      </w:r>
      <w:r w:rsidRPr="001F1B43">
        <w:rPr>
          <w:rFonts w:ascii="Georgia" w:eastAsia="Times New Roman" w:hAnsi="Georgia" w:cs="Times New Roman"/>
          <w:b/>
          <w:bCs/>
          <w:color w:val="0000FF"/>
          <w:sz w:val="48"/>
          <w:szCs w:val="48"/>
        </w:rPr>
        <w:t xml:space="preserve"> </w:t>
      </w:r>
      <w:proofErr w:type="spellStart"/>
      <w:r w:rsidRPr="001F1B43">
        <w:rPr>
          <w:rFonts w:ascii="Georgia" w:eastAsia="Times New Roman" w:hAnsi="Georgia" w:cs="Times New Roman"/>
          <w:b/>
          <w:bCs/>
          <w:color w:val="0000FF"/>
          <w:sz w:val="48"/>
          <w:szCs w:val="48"/>
        </w:rPr>
        <w:t>Pra</w:t>
      </w:r>
      <w:proofErr w:type="gramEnd"/>
      <w:r w:rsidRPr="001F1B43">
        <w:rPr>
          <w:rFonts w:ascii="Georgia" w:eastAsia="Times New Roman" w:hAnsi="Georgia" w:cs="Times New Roman"/>
          <w:b/>
          <w:bCs/>
          <w:color w:val="0000FF"/>
          <w:sz w:val="48"/>
          <w:szCs w:val="48"/>
        </w:rPr>
        <w:t>-riset</w:t>
      </w:r>
      <w:proofErr w:type="spellEnd"/>
      <w:r w:rsidRPr="001F1B43">
        <w:rPr>
          <w:rFonts w:ascii="Times New Roman" w:eastAsia="Times New Roman" w:hAnsi="Times New Roman" w:cs="Times New Roman"/>
          <w:b/>
          <w:bCs/>
          <w:color w:val="2D3037"/>
          <w:sz w:val="21"/>
          <w:szCs w:val="21"/>
        </w:rPr>
        <w:br/>
      </w:r>
      <w:r w:rsidRPr="001F1B43">
        <w:rPr>
          <w:rFonts w:ascii="Times New Roman" w:eastAsia="Times New Roman" w:hAnsi="Times New Roman" w:cs="Times New Roman"/>
          <w:b/>
          <w:bCs/>
          <w:color w:val="2D3037"/>
          <w:sz w:val="21"/>
          <w:szCs w:val="21"/>
        </w:rPr>
        <w:br/>
      </w: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r w:rsidRPr="001F1B43">
        <w:rPr>
          <w:rFonts w:ascii="Times New Roman" w:eastAsia="Times New Roman" w:hAnsi="Times New Roman" w:cs="Times New Roman"/>
          <w:b/>
          <w:bCs/>
          <w:i/>
          <w:iCs/>
          <w:color w:val="2D3037"/>
          <w:sz w:val="21"/>
          <w:szCs w:val="21"/>
        </w:rPr>
        <w:br/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Pra-riset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(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pra-penelitian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)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adalah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suatu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tindakan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mengumpulkan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informasi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pokok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seputar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topik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yang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potensial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dengan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menggunakan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beragam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sumber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referensi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</w:p>
    <w:p w:rsidR="001F1B43" w:rsidRDefault="001F1B43" w:rsidP="001F1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037"/>
          <w:sz w:val="21"/>
          <w:szCs w:val="21"/>
        </w:rPr>
      </w:pP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  <w:t xml:space="preserve">Proses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pra-riset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dapt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berupa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pengamatan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masalah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di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lapangan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,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perumusan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masalah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,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pengembangan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kerangka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berpikir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,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hingga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penyusunan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proposal.</w:t>
      </w:r>
    </w:p>
    <w:p w:rsidR="001F1B43" w:rsidRDefault="001F1B43" w:rsidP="001F1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037"/>
          <w:sz w:val="21"/>
          <w:szCs w:val="21"/>
        </w:rPr>
      </w:pP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Pra-riset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sangatlah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penting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mengingat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ia</w:t>
      </w:r>
      <w:proofErr w:type="spellEnd"/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adalah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kunci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keberhasilan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awal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yang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harus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dipersiapkan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peneliti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.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Artinya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peneliti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semestinya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melakukan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penjajakan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awal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atau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dengan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kata </w:t>
      </w:r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lain</w:t>
      </w:r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peneliti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semestinya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melakujkan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studi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pendahuluan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</w:p>
    <w:p w:rsidR="001F1B43" w:rsidRDefault="001F1B43" w:rsidP="001F1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037"/>
          <w:sz w:val="21"/>
          <w:szCs w:val="21"/>
        </w:rPr>
      </w:pP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proofErr w:type="spellStart"/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Studi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pendahuluan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yang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berorientasi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itu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bertujuan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memetakan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konsep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,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memetakan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problem,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menentukan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metode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sebagainya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Hal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ini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berarti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pra-riset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membutuhkan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peneliti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untuk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terjun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ke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lapangan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Seorang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peneliti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tidak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hanya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duduk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menghadap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meja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kerja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melakukan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penerawangan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untuk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mencari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ilham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Walaupun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itu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kajian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literature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atau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penelitian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kepustakaan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sekalipun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Hal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ini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menunjukkan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bahwa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apapun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jenis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penelitian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yang </w:t>
      </w:r>
      <w:proofErr w:type="spellStart"/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akan</w:t>
      </w:r>
      <w:proofErr w:type="spellEnd"/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dilakukan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sebaiknya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melakukan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pra-riset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</w:p>
    <w:p w:rsidR="001F1B43" w:rsidRDefault="001F1B43" w:rsidP="001F1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037"/>
          <w:sz w:val="21"/>
          <w:szCs w:val="21"/>
        </w:rPr>
      </w:pP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proofErr w:type="spellStart"/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Dalam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pra-riset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juga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dilakkan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observasi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terhadap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objek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penelitian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Yang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perlu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dipantau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adalah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bagaimana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sistem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kerja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yang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ada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di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objek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tersebut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Bidang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kerja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apa</w:t>
      </w:r>
      <w:proofErr w:type="spellEnd"/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saja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yang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terdapat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di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lingkungannya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permasalahan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apa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yang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terjadi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di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objek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tersebut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</w:p>
    <w:p w:rsidR="001F1B43" w:rsidRDefault="001F1B43" w:rsidP="001F1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037"/>
          <w:sz w:val="21"/>
          <w:szCs w:val="21"/>
        </w:rPr>
      </w:pP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Setelah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melihat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sistem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kerja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dengan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observasi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,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maka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peneliti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melakukan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wawancara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untuk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mengetahui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lebih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dalam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lagi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seperti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apa</w:t>
      </w:r>
      <w:proofErr w:type="spellEnd"/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sistem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di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objek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tersebut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. Hal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ini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bertujuan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agar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mengetahui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apa</w:t>
      </w:r>
      <w:proofErr w:type="spellEnd"/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saja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yang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menjadi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kendala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,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datanya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seperti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apa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,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siapa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saja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yang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terlibat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dalam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sistem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bagaimana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sistem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yang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diinginkan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untuk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dikembangkan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</w:p>
    <w:p w:rsidR="001F1B43" w:rsidRDefault="001F1B43" w:rsidP="001F1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037"/>
          <w:sz w:val="21"/>
          <w:szCs w:val="21"/>
        </w:rPr>
      </w:pP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Dalam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proses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ini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juga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diperlukan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dokumentasi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yakni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pengumpulan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informasi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data. </w:t>
      </w:r>
      <w:proofErr w:type="spellStart"/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Mintalah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data,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dokumen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atau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contoh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formulir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, nota,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lain-lain yang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ada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di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objek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penelitian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Hal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ini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dilakukan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agar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penelitian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yang </w:t>
      </w:r>
      <w:proofErr w:type="spellStart"/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akan</w:t>
      </w:r>
      <w:proofErr w:type="spellEnd"/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ilakukan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memiliki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data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aktual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yang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terdapat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di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objek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penelitian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sehingga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dalam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menghasilkan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sebuah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output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dapat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disesuaikan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dengan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data yang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ada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</w:p>
    <w:p w:rsidR="001F1B43" w:rsidRDefault="001F1B43" w:rsidP="001F1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3037"/>
          <w:sz w:val="21"/>
          <w:szCs w:val="21"/>
        </w:rPr>
      </w:pP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proofErr w:type="spellStart"/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Pra-riset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memiliki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sejumlah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manfaat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antara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lain"</w:t>
      </w: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  <w:t xml:space="preserve">-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Peneliti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bisa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mengetahui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lebih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banyak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fakta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informasi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tentang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topik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yang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tengah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dibahasnya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  <w:t xml:space="preserve">-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Membantu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peneliti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untuk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memperluas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membatasi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cakupan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topik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yang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tengah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dibahasnya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  <w:t xml:space="preserve">-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Peneliti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bisa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terbiasa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memahami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istilah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,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kosa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kata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frase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yang </w:t>
      </w:r>
      <w:proofErr w:type="spellStart"/>
      <w:proofErr w:type="gram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akan</w:t>
      </w:r>
      <w:proofErr w:type="spellEnd"/>
      <w:proofErr w:type="gram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digunakannya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dalam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membuat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proposal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dan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skripsi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nantinya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t>.</w:t>
      </w:r>
    </w:p>
    <w:p w:rsidR="001F1B43" w:rsidRDefault="001F1B43" w:rsidP="001F1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D3037"/>
          <w:sz w:val="36"/>
          <w:szCs w:val="36"/>
        </w:rPr>
      </w:pP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proofErr w:type="spellStart"/>
      <w:r w:rsidRPr="001F1B43">
        <w:rPr>
          <w:rFonts w:ascii="Times New Roman" w:eastAsia="Times New Roman" w:hAnsi="Times New Roman" w:cs="Times New Roman"/>
          <w:b/>
          <w:bCs/>
          <w:color w:val="2D3037"/>
          <w:sz w:val="36"/>
          <w:szCs w:val="36"/>
        </w:rPr>
        <w:t>Contoh</w:t>
      </w:r>
      <w:proofErr w:type="spellEnd"/>
      <w:r w:rsidRPr="001F1B43">
        <w:rPr>
          <w:rFonts w:ascii="Times New Roman" w:eastAsia="Times New Roman" w:hAnsi="Times New Roman" w:cs="Times New Roman"/>
          <w:b/>
          <w:bCs/>
          <w:color w:val="2D3037"/>
          <w:sz w:val="36"/>
          <w:szCs w:val="36"/>
        </w:rPr>
        <w:t>: </w:t>
      </w:r>
    </w:p>
    <w:p w:rsidR="001F1B43" w:rsidRPr="001F1B43" w:rsidRDefault="001F1B43" w:rsidP="001F1B4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lastRenderedPageBreak/>
        <w:br/>
      </w:r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((</w:t>
      </w:r>
      <w:proofErr w:type="spellStart"/>
      <w:proofErr w:type="gram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untuk</w:t>
      </w:r>
      <w:proofErr w:type="spellEnd"/>
      <w:proofErr w:type="gram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 </w:t>
      </w:r>
      <w:r w:rsidRPr="001F1B43">
        <w:rPr>
          <w:rFonts w:ascii="Verdana" w:eastAsia="Times New Roman" w:hAnsi="Verdana" w:cs="Times New Roman"/>
          <w:i/>
          <w:iCs/>
          <w:color w:val="2D3037"/>
          <w:sz w:val="21"/>
          <w:szCs w:val="21"/>
        </w:rPr>
        <w:t>education</w:t>
      </w:r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)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Anda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tertarik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untuk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meneliti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 </w:t>
      </w:r>
      <w:r w:rsidRPr="001F1B43">
        <w:rPr>
          <w:rFonts w:ascii="Verdana" w:eastAsia="Times New Roman" w:hAnsi="Verdana" w:cs="Times New Roman"/>
          <w:i/>
          <w:iCs/>
          <w:color w:val="2D3037"/>
          <w:sz w:val="21"/>
          <w:szCs w:val="21"/>
        </w:rPr>
        <w:t>Correlation between Students Needs in Writing and Students' English test result.</w:t>
      </w: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-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Anda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harus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mencari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1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sekolah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pilihan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Anda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-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Perhatikan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berapa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jumlah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siswa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yang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ada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di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sekolah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itu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,</w:t>
      </w: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-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Mintalah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data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nilai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siswa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untuk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 </w:t>
      </w:r>
      <w:r w:rsidRPr="001F1B43">
        <w:rPr>
          <w:rFonts w:ascii="Verdana" w:eastAsia="Times New Roman" w:hAnsi="Verdana" w:cs="Times New Roman"/>
          <w:i/>
          <w:iCs/>
          <w:color w:val="2D3037"/>
          <w:sz w:val="21"/>
          <w:szCs w:val="21"/>
        </w:rPr>
        <w:t>writing</w:t>
      </w:r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 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dan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nilai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rapor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siswa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- Amati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dan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banding-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bandingkan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keduanya</w:t>
      </w:r>
      <w:proofErr w:type="spellEnd"/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-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Pikirkan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apakah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ada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hubungannya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nilai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siswa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yang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rendah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dengan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tidak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dipenuhinya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kebutuhan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siswa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 xml:space="preserve"> </w:t>
      </w:r>
      <w:proofErr w:type="spellStart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dalam</w:t>
      </w:r>
      <w:proofErr w:type="spellEnd"/>
      <w:r w:rsidRPr="001F1B43">
        <w:rPr>
          <w:rFonts w:ascii="Verdana" w:eastAsia="Times New Roman" w:hAnsi="Verdana" w:cs="Times New Roman"/>
          <w:color w:val="2D3037"/>
          <w:sz w:val="21"/>
          <w:szCs w:val="21"/>
        </w:rPr>
        <w:t> </w:t>
      </w:r>
      <w:r w:rsidRPr="001F1B43">
        <w:rPr>
          <w:rFonts w:ascii="Verdana" w:eastAsia="Times New Roman" w:hAnsi="Verdana" w:cs="Times New Roman"/>
          <w:i/>
          <w:iCs/>
          <w:color w:val="2D3037"/>
          <w:sz w:val="21"/>
          <w:szCs w:val="21"/>
        </w:rPr>
        <w:t>writing skill</w:t>
      </w: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  <w:t> </w:t>
      </w:r>
      <w:r w:rsidRPr="001F1B43">
        <w:rPr>
          <w:rFonts w:ascii="Times New Roman" w:eastAsia="Times New Roman" w:hAnsi="Times New Roman" w:cs="Times New Roman"/>
          <w:color w:val="2D3037"/>
          <w:sz w:val="21"/>
          <w:szCs w:val="21"/>
        </w:rPr>
        <w:br/>
      </w:r>
      <w:bookmarkStart w:id="1" w:name="comments"/>
      <w:bookmarkStart w:id="2" w:name="comment-form"/>
      <w:bookmarkEnd w:id="1"/>
      <w:bookmarkEnd w:id="2"/>
      <w:r w:rsidRPr="001F1B4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80C8C" w:rsidRDefault="00480C8C" w:rsidP="001F1B43">
      <w:pPr>
        <w:spacing w:after="0" w:line="240" w:lineRule="auto"/>
        <w:jc w:val="center"/>
      </w:pPr>
      <w:bookmarkStart w:id="3" w:name="_GoBack"/>
      <w:bookmarkEnd w:id="3"/>
    </w:p>
    <w:sectPr w:rsidR="00480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B43" w:rsidRDefault="001F1B43" w:rsidP="001F1B43">
      <w:pPr>
        <w:spacing w:after="0" w:line="240" w:lineRule="auto"/>
      </w:pPr>
      <w:r>
        <w:separator/>
      </w:r>
    </w:p>
  </w:endnote>
  <w:endnote w:type="continuationSeparator" w:id="0">
    <w:p w:rsidR="001F1B43" w:rsidRDefault="001F1B43" w:rsidP="001F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B43" w:rsidRDefault="001F1B43" w:rsidP="001F1B43">
      <w:pPr>
        <w:spacing w:after="0" w:line="240" w:lineRule="auto"/>
      </w:pPr>
      <w:r>
        <w:separator/>
      </w:r>
    </w:p>
  </w:footnote>
  <w:footnote w:type="continuationSeparator" w:id="0">
    <w:p w:rsidR="001F1B43" w:rsidRDefault="001F1B43" w:rsidP="001F1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F756D"/>
    <w:multiLevelType w:val="multilevel"/>
    <w:tmpl w:val="4E6E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60D9C"/>
    <w:multiLevelType w:val="multilevel"/>
    <w:tmpl w:val="9A44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444DF"/>
    <w:multiLevelType w:val="multilevel"/>
    <w:tmpl w:val="E51A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006C49"/>
    <w:multiLevelType w:val="multilevel"/>
    <w:tmpl w:val="086A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0B745A"/>
    <w:multiLevelType w:val="multilevel"/>
    <w:tmpl w:val="D464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E921BD"/>
    <w:multiLevelType w:val="multilevel"/>
    <w:tmpl w:val="0388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095491"/>
    <w:multiLevelType w:val="multilevel"/>
    <w:tmpl w:val="F15E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4F4F62"/>
    <w:multiLevelType w:val="multilevel"/>
    <w:tmpl w:val="6926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43"/>
    <w:rsid w:val="001F1B43"/>
    <w:rsid w:val="0048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1B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1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F1B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F1B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B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1B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F1B4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F1B4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1B43"/>
    <w:rPr>
      <w:color w:val="0000FF"/>
      <w:u w:val="single"/>
    </w:rPr>
  </w:style>
  <w:style w:type="paragraph" w:customStyle="1" w:styleId="description">
    <w:name w:val="description"/>
    <w:basedOn w:val="Normal"/>
    <w:rsid w:val="001F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author">
    <w:name w:val="post-author"/>
    <w:basedOn w:val="DefaultParagraphFont"/>
    <w:rsid w:val="001F1B43"/>
  </w:style>
  <w:style w:type="character" w:customStyle="1" w:styleId="fn">
    <w:name w:val="fn"/>
    <w:basedOn w:val="DefaultParagraphFont"/>
    <w:rsid w:val="001F1B4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1B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F1B4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1B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F1B43"/>
    <w:rPr>
      <w:rFonts w:ascii="Arial" w:eastAsia="Times New Roman" w:hAnsi="Arial" w:cs="Arial"/>
      <w:vanish/>
      <w:sz w:val="16"/>
      <w:szCs w:val="16"/>
    </w:rPr>
  </w:style>
  <w:style w:type="character" w:customStyle="1" w:styleId="zippy">
    <w:name w:val="zippy"/>
    <w:basedOn w:val="DefaultParagraphFont"/>
    <w:rsid w:val="001F1B43"/>
  </w:style>
  <w:style w:type="character" w:customStyle="1" w:styleId="post-count">
    <w:name w:val="post-count"/>
    <w:basedOn w:val="DefaultParagraphFont"/>
    <w:rsid w:val="001F1B43"/>
  </w:style>
  <w:style w:type="paragraph" w:styleId="BalloonText">
    <w:name w:val="Balloon Text"/>
    <w:basedOn w:val="Normal"/>
    <w:link w:val="BalloonTextChar"/>
    <w:uiPriority w:val="99"/>
    <w:semiHidden/>
    <w:unhideWhenUsed/>
    <w:rsid w:val="001F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1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B43"/>
  </w:style>
  <w:style w:type="paragraph" w:styleId="Footer">
    <w:name w:val="footer"/>
    <w:basedOn w:val="Normal"/>
    <w:link w:val="FooterChar"/>
    <w:uiPriority w:val="99"/>
    <w:unhideWhenUsed/>
    <w:rsid w:val="001F1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1B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1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F1B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F1B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B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1B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F1B4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F1B4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1B43"/>
    <w:rPr>
      <w:color w:val="0000FF"/>
      <w:u w:val="single"/>
    </w:rPr>
  </w:style>
  <w:style w:type="paragraph" w:customStyle="1" w:styleId="description">
    <w:name w:val="description"/>
    <w:basedOn w:val="Normal"/>
    <w:rsid w:val="001F1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author">
    <w:name w:val="post-author"/>
    <w:basedOn w:val="DefaultParagraphFont"/>
    <w:rsid w:val="001F1B43"/>
  </w:style>
  <w:style w:type="character" w:customStyle="1" w:styleId="fn">
    <w:name w:val="fn"/>
    <w:basedOn w:val="DefaultParagraphFont"/>
    <w:rsid w:val="001F1B4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F1B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F1B4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F1B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F1B43"/>
    <w:rPr>
      <w:rFonts w:ascii="Arial" w:eastAsia="Times New Roman" w:hAnsi="Arial" w:cs="Arial"/>
      <w:vanish/>
      <w:sz w:val="16"/>
      <w:szCs w:val="16"/>
    </w:rPr>
  </w:style>
  <w:style w:type="character" w:customStyle="1" w:styleId="zippy">
    <w:name w:val="zippy"/>
    <w:basedOn w:val="DefaultParagraphFont"/>
    <w:rsid w:val="001F1B43"/>
  </w:style>
  <w:style w:type="character" w:customStyle="1" w:styleId="post-count">
    <w:name w:val="post-count"/>
    <w:basedOn w:val="DefaultParagraphFont"/>
    <w:rsid w:val="001F1B43"/>
  </w:style>
  <w:style w:type="paragraph" w:styleId="BalloonText">
    <w:name w:val="Balloon Text"/>
    <w:basedOn w:val="Normal"/>
    <w:link w:val="BalloonTextChar"/>
    <w:uiPriority w:val="99"/>
    <w:semiHidden/>
    <w:unhideWhenUsed/>
    <w:rsid w:val="001F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1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B43"/>
  </w:style>
  <w:style w:type="paragraph" w:styleId="Footer">
    <w:name w:val="footer"/>
    <w:basedOn w:val="Normal"/>
    <w:link w:val="FooterChar"/>
    <w:uiPriority w:val="99"/>
    <w:unhideWhenUsed/>
    <w:rsid w:val="001F1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4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2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70676">
                                      <w:marLeft w:val="24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66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15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984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324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2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1004">
                                      <w:marLeft w:val="24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7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4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93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5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53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17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90042">
                                                      <w:marLeft w:val="405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041706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30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8CE1F5"/>
                                                                    <w:left w:val="single" w:sz="6" w:space="11" w:color="8CE1F5"/>
                                                                    <w:bottom w:val="single" w:sz="6" w:space="0" w:color="8CE1F5"/>
                                                                    <w:right w:val="single" w:sz="6" w:space="11" w:color="8CE1F5"/>
                                                                  </w:divBdr>
                                                                  <w:divsChild>
                                                                    <w:div w:id="2128352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6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962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863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9870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71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481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592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61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008376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150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005518">
                                              <w:marLeft w:val="0"/>
                                              <w:marRight w:val="-49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171508">
                                                      <w:marLeft w:val="405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641404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80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96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4343124">
                                                          <w:marLeft w:val="-240"/>
                                                          <w:marRight w:val="-24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915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5500928">
                                                          <w:marLeft w:val="-240"/>
                                                          <w:marRight w:val="-24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82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7171443">
                                                          <w:marLeft w:val="-240"/>
                                                          <w:marRight w:val="-24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3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67448">
                                                          <w:marLeft w:val="-240"/>
                                                          <w:marRight w:val="-24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5214628">
                                                          <w:marLeft w:val="-240"/>
                                                          <w:marRight w:val="-24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55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3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14653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693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2022-03-04T07:55:00Z</dcterms:created>
  <dcterms:modified xsi:type="dcterms:W3CDTF">2022-03-04T08:02:00Z</dcterms:modified>
</cp:coreProperties>
</file>