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28431D" w14:textId="44E64C41" w:rsidR="009F18F2" w:rsidRPr="00345386" w:rsidRDefault="009F18F2" w:rsidP="009F18F2">
      <w:pPr>
        <w:autoSpaceDE w:val="0"/>
        <w:autoSpaceDN w:val="0"/>
        <w:spacing w:before="250" w:after="0" w:line="240" w:lineRule="auto"/>
        <w:ind w:left="1388" w:right="1388"/>
        <w:rPr>
          <w:lang w:val="en-ID"/>
        </w:rPr>
      </w:pPr>
      <w:r w:rsidRPr="00345386">
        <w:rPr>
          <w:rFonts w:ascii="TimesNewRomanPS" w:eastAsia="TimesNewRomanPS" w:hAnsi="TimesNewRomanPS"/>
          <w:b/>
          <w:color w:val="000000"/>
          <w:sz w:val="24"/>
          <w:lang w:val="en-ID"/>
        </w:rPr>
        <w:t xml:space="preserve">Strategi </w:t>
      </w:r>
      <w:r w:rsidRPr="00345386">
        <w:rPr>
          <w:rFonts w:ascii="TimesNewRomanPS" w:eastAsia="TimesNewRomanPS" w:hAnsi="TimesNewRomanPS"/>
          <w:b/>
          <w:i/>
          <w:color w:val="000000"/>
          <w:sz w:val="24"/>
          <w:lang w:val="en-ID"/>
        </w:rPr>
        <w:t>Supply Chain Management</w:t>
      </w:r>
      <w:r w:rsidRPr="00345386">
        <w:rPr>
          <w:rFonts w:ascii="TimesNewRomanPS" w:eastAsia="TimesNewRomanPS" w:hAnsi="TimesNewRomanPS"/>
          <w:b/>
          <w:color w:val="000000"/>
          <w:sz w:val="24"/>
          <w:lang w:val="en-ID"/>
        </w:rPr>
        <w:t xml:space="preserve"> </w:t>
      </w:r>
      <w:r w:rsidR="00345386" w:rsidRPr="00345386">
        <w:rPr>
          <w:rFonts w:ascii="TimesNewRomanPS" w:eastAsia="TimesNewRomanPS" w:hAnsi="TimesNewRomanPS"/>
          <w:b/>
          <w:color w:val="000000"/>
          <w:sz w:val="24"/>
          <w:lang w:val="en-ID"/>
        </w:rPr>
        <w:t xml:space="preserve"> (</w:t>
      </w:r>
      <w:r w:rsidR="00345386">
        <w:rPr>
          <w:rFonts w:ascii="TimesNewRomanPS" w:eastAsia="TimesNewRomanPS" w:hAnsi="TimesNewRomanPS"/>
          <w:b/>
          <w:color w:val="000000"/>
          <w:sz w:val="24"/>
          <w:lang w:val="en-ID"/>
        </w:rPr>
        <w:t xml:space="preserve">H. </w:t>
      </w:r>
      <w:r w:rsidR="00345386" w:rsidRPr="00345386">
        <w:rPr>
          <w:rFonts w:ascii="TimesNewRomanPS" w:eastAsia="TimesNewRomanPS" w:hAnsi="TimesNewRomanPS"/>
          <w:b/>
          <w:color w:val="000000"/>
          <w:sz w:val="24"/>
          <w:lang w:val="en-ID"/>
        </w:rPr>
        <w:t>A</w:t>
      </w:r>
      <w:r w:rsidR="00345386">
        <w:rPr>
          <w:rFonts w:ascii="TimesNewRomanPS" w:eastAsia="TimesNewRomanPS" w:hAnsi="TimesNewRomanPS"/>
          <w:b/>
          <w:color w:val="000000"/>
          <w:sz w:val="24"/>
          <w:lang w:val="en-ID"/>
        </w:rPr>
        <w:t>bdul Manap, pengampu)</w:t>
      </w:r>
    </w:p>
    <w:p w14:paraId="21A374D9" w14:textId="77777777" w:rsidR="009F18F2" w:rsidRPr="00E57425" w:rsidRDefault="009F18F2" w:rsidP="009F18F2">
      <w:pPr>
        <w:autoSpaceDE w:val="0"/>
        <w:autoSpaceDN w:val="0"/>
        <w:spacing w:before="242" w:after="0" w:line="320" w:lineRule="exact"/>
        <w:ind w:left="196" w:right="196"/>
        <w:jc w:val="right"/>
        <w:rPr>
          <w:lang w:val="sv-SE"/>
        </w:rPr>
      </w:pPr>
      <w:r w:rsidRPr="00E57425">
        <w:rPr>
          <w:rFonts w:ascii="TimesNewRomanPSMT" w:eastAsia="TimesNewRomanPSMT" w:hAnsi="TimesNewRomanPSMT"/>
          <w:color w:val="000000"/>
          <w:sz w:val="24"/>
          <w:lang w:val="sv-SE"/>
        </w:rPr>
        <w:t xml:space="preserve">Heizer dan Render (2016) menjelaskan bahwa untuk membantu perusahaan </w:t>
      </w:r>
    </w:p>
    <w:p w14:paraId="16C65CFC" w14:textId="77777777" w:rsidR="009F18F2" w:rsidRPr="00E57425" w:rsidRDefault="009F18F2" w:rsidP="009F18F2">
      <w:pPr>
        <w:autoSpaceDE w:val="0"/>
        <w:autoSpaceDN w:val="0"/>
        <w:spacing w:before="92" w:after="0" w:line="320" w:lineRule="exact"/>
        <w:ind w:left="202" w:right="202"/>
        <w:jc w:val="right"/>
        <w:rPr>
          <w:lang w:val="sv-SE"/>
        </w:rPr>
      </w:pPr>
      <w:r w:rsidRPr="00E57425">
        <w:rPr>
          <w:rFonts w:ascii="TimesNewRomanPSMT" w:eastAsia="TimesNewRomanPSMT" w:hAnsi="TimesNewRomanPSMT"/>
          <w:color w:val="000000"/>
          <w:sz w:val="24"/>
          <w:lang w:val="sv-SE"/>
        </w:rPr>
        <w:t xml:space="preserve">mencapai tujuannya, seperti mengurangi dan meminimalkan biaya serta terus </w:t>
      </w:r>
    </w:p>
    <w:p w14:paraId="52E9F335" w14:textId="77777777" w:rsidR="009F18F2" w:rsidRPr="00E57425" w:rsidRDefault="009F18F2" w:rsidP="009F18F2">
      <w:pPr>
        <w:autoSpaceDE w:val="0"/>
        <w:autoSpaceDN w:val="0"/>
        <w:spacing w:before="94" w:after="0" w:line="320" w:lineRule="exact"/>
        <w:ind w:left="202" w:right="202"/>
        <w:jc w:val="right"/>
        <w:rPr>
          <w:lang w:val="sv-SE"/>
        </w:rPr>
      </w:pPr>
      <w:r w:rsidRPr="00E57425">
        <w:rPr>
          <w:rFonts w:ascii="TimesNewRomanPSMT" w:eastAsia="TimesNewRomanPSMT" w:hAnsi="TimesNewRomanPSMT"/>
          <w:color w:val="000000"/>
          <w:sz w:val="24"/>
          <w:lang w:val="sv-SE"/>
        </w:rPr>
        <w:t xml:space="preserve">meningkatkan layanan, diperlukan strategi manajemen rantai pasokan. Perusahaan </w:t>
      </w:r>
    </w:p>
    <w:p w14:paraId="742412EA" w14:textId="77777777" w:rsidR="009F18F2" w:rsidRPr="00E57425" w:rsidRDefault="009F18F2" w:rsidP="009F18F2">
      <w:pPr>
        <w:autoSpaceDE w:val="0"/>
        <w:autoSpaceDN w:val="0"/>
        <w:spacing w:before="92" w:after="0" w:line="322" w:lineRule="exact"/>
        <w:ind w:left="196" w:right="196"/>
        <w:jc w:val="right"/>
        <w:rPr>
          <w:lang w:val="sv-SE"/>
        </w:rPr>
      </w:pPr>
      <w:r w:rsidRPr="00E57425">
        <w:rPr>
          <w:rFonts w:ascii="TimesNewRomanPSMT" w:eastAsia="TimesNewRomanPSMT" w:hAnsi="TimesNewRomanPSMT"/>
          <w:color w:val="000000"/>
          <w:sz w:val="24"/>
          <w:lang w:val="sv-SE"/>
        </w:rPr>
        <w:t xml:space="preserve">dapat menggunakan lima strategi untuk melakukan pembelian dari pemasok, yaitu: </w:t>
      </w:r>
    </w:p>
    <w:p w14:paraId="26F692F8" w14:textId="77777777" w:rsidR="009F18F2" w:rsidRPr="00E57425" w:rsidRDefault="009F18F2" w:rsidP="009F18F2">
      <w:pPr>
        <w:autoSpaceDE w:val="0"/>
        <w:autoSpaceDN w:val="0"/>
        <w:spacing w:before="250" w:after="0" w:line="330" w:lineRule="exact"/>
        <w:ind w:left="1168" w:right="1168"/>
        <w:rPr>
          <w:lang w:val="sv-SE"/>
        </w:rPr>
      </w:pPr>
      <w:r w:rsidRPr="00E57425">
        <w:rPr>
          <w:rFonts w:ascii="TimesNewRomanPSMT" w:eastAsia="TimesNewRomanPSMT" w:hAnsi="TimesNewRomanPSMT"/>
          <w:color w:val="000000"/>
          <w:sz w:val="24"/>
          <w:lang w:val="sv-SE"/>
        </w:rPr>
        <w:t>1.</w:t>
      </w:r>
      <w:r w:rsidRPr="00E57425">
        <w:rPr>
          <w:rFonts w:ascii="ArialMT" w:eastAsia="ArialMT" w:hAnsi="ArialMT"/>
          <w:color w:val="000000"/>
          <w:sz w:val="24"/>
          <w:lang w:val="sv-SE"/>
        </w:rPr>
        <w:t xml:space="preserve"> </w:t>
      </w:r>
      <w:r w:rsidRPr="00E57425">
        <w:rPr>
          <w:rFonts w:ascii="TimesNewRomanPSMT" w:eastAsia="TimesNewRomanPSMT" w:hAnsi="TimesNewRomanPSMT"/>
          <w:color w:val="000000"/>
          <w:sz w:val="24"/>
          <w:lang w:val="sv-SE"/>
        </w:rPr>
        <w:t>Banyak Pemasok (</w:t>
      </w:r>
      <w:r w:rsidRPr="00E57425">
        <w:rPr>
          <w:rFonts w:ascii="TimesNewRomanPS" w:eastAsia="TimesNewRomanPS" w:hAnsi="TimesNewRomanPS"/>
          <w:i/>
          <w:color w:val="000000"/>
          <w:sz w:val="24"/>
          <w:lang w:val="sv-SE"/>
        </w:rPr>
        <w:t>many supplier</w:t>
      </w:r>
      <w:r w:rsidRPr="00E57425">
        <w:rPr>
          <w:rFonts w:ascii="TimesNewRomanPSMT" w:eastAsia="TimesNewRomanPSMT" w:hAnsi="TimesNewRomanPSMT"/>
          <w:color w:val="000000"/>
          <w:sz w:val="24"/>
          <w:lang w:val="sv-SE"/>
        </w:rPr>
        <w:t xml:space="preserve">) </w:t>
      </w:r>
    </w:p>
    <w:p w14:paraId="5C710697" w14:textId="77777777" w:rsidR="009F18F2" w:rsidRPr="00E57425" w:rsidRDefault="009F18F2" w:rsidP="009F18F2">
      <w:pPr>
        <w:autoSpaceDE w:val="0"/>
        <w:autoSpaceDN w:val="0"/>
        <w:spacing w:before="88" w:after="0" w:line="320" w:lineRule="exact"/>
        <w:ind w:left="200" w:right="200"/>
        <w:jc w:val="right"/>
        <w:rPr>
          <w:lang w:val="sv-SE"/>
        </w:rPr>
      </w:pPr>
      <w:r w:rsidRPr="00E57425">
        <w:rPr>
          <w:rFonts w:ascii="TimesNewRomanPSMT" w:eastAsia="TimesNewRomanPSMT" w:hAnsi="TimesNewRomanPSMT"/>
          <w:color w:val="000000"/>
          <w:sz w:val="24"/>
          <w:lang w:val="sv-SE"/>
        </w:rPr>
        <w:t xml:space="preserve">Strategi ini membebani pemasok dan mencegah mereka bersaing </w:t>
      </w:r>
    </w:p>
    <w:p w14:paraId="7716A82B" w14:textId="77777777" w:rsidR="009F18F2" w:rsidRPr="00E57425" w:rsidRDefault="009F18F2" w:rsidP="009F18F2">
      <w:pPr>
        <w:autoSpaceDE w:val="0"/>
        <w:autoSpaceDN w:val="0"/>
        <w:spacing w:before="92" w:after="0" w:line="320" w:lineRule="exact"/>
        <w:ind w:left="200" w:right="200"/>
        <w:jc w:val="right"/>
        <w:rPr>
          <w:lang w:val="sv-SE"/>
        </w:rPr>
      </w:pPr>
      <w:r w:rsidRPr="00E57425">
        <w:rPr>
          <w:rFonts w:ascii="TimesNewRomanPSMT" w:eastAsia="TimesNewRomanPSMT" w:hAnsi="TimesNewRomanPSMT"/>
          <w:color w:val="000000"/>
          <w:sz w:val="24"/>
          <w:lang w:val="sv-SE"/>
        </w:rPr>
        <w:t xml:space="preserve">dari satu pemasok ke pemasok lainnya untuk memenuhi kebutuhan </w:t>
      </w:r>
    </w:p>
    <w:p w14:paraId="3B3E673E" w14:textId="77777777" w:rsidR="009F18F2" w:rsidRPr="00E57425" w:rsidRDefault="009F18F2" w:rsidP="009F18F2">
      <w:pPr>
        <w:autoSpaceDE w:val="0"/>
        <w:autoSpaceDN w:val="0"/>
        <w:spacing w:before="98" w:after="0" w:line="320" w:lineRule="exact"/>
        <w:ind w:left="202" w:right="202"/>
        <w:jc w:val="right"/>
        <w:rPr>
          <w:lang w:val="sv-SE"/>
        </w:rPr>
      </w:pPr>
      <w:r w:rsidRPr="00E57425">
        <w:rPr>
          <w:rFonts w:ascii="TimesNewRomanPSMT" w:eastAsia="TimesNewRomanPSMT" w:hAnsi="TimesNewRomanPSMT"/>
          <w:color w:val="000000"/>
          <w:sz w:val="24"/>
          <w:lang w:val="sv-SE"/>
        </w:rPr>
        <w:t xml:space="preserve">pelanggan. Meski ada banyak metode dan negosiasi, hubungan jangka </w:t>
      </w:r>
    </w:p>
    <w:p w14:paraId="640B8578" w14:textId="77777777" w:rsidR="009F18F2" w:rsidRPr="00E57425" w:rsidRDefault="009F18F2" w:rsidP="009F18F2">
      <w:pPr>
        <w:autoSpaceDE w:val="0"/>
        <w:autoSpaceDN w:val="0"/>
        <w:spacing w:before="94" w:after="0" w:line="320" w:lineRule="exact"/>
        <w:ind w:left="198" w:right="198"/>
        <w:jc w:val="right"/>
        <w:rPr>
          <w:lang w:val="sv-SE"/>
        </w:rPr>
      </w:pPr>
      <w:r w:rsidRPr="00E57425">
        <w:rPr>
          <w:rFonts w:ascii="TimesNewRomanPSMT" w:eastAsia="TimesNewRomanPSMT" w:hAnsi="TimesNewRomanPSMT"/>
          <w:color w:val="000000"/>
          <w:sz w:val="24"/>
          <w:lang w:val="sv-SE"/>
        </w:rPr>
        <w:t xml:space="preserve">panjang bukanlah tujuannya. Biasanya pesanan akan jatuh ke pemasok </w:t>
      </w:r>
    </w:p>
    <w:p w14:paraId="290C4588" w14:textId="77777777" w:rsidR="009F18F2" w:rsidRDefault="009F18F2" w:rsidP="009F18F2">
      <w:pPr>
        <w:autoSpaceDE w:val="0"/>
        <w:autoSpaceDN w:val="0"/>
        <w:spacing w:before="92" w:after="0" w:line="320" w:lineRule="exact"/>
        <w:ind w:left="1546" w:right="1546"/>
      </w:pPr>
      <w:r>
        <w:rPr>
          <w:rFonts w:ascii="TimesNewRomanPSMT" w:eastAsia="TimesNewRomanPSMT" w:hAnsi="TimesNewRomanPSMT"/>
          <w:color w:val="000000"/>
          <w:sz w:val="24"/>
        </w:rPr>
        <w:t xml:space="preserve">dengan penawaran terendah. </w:t>
      </w:r>
    </w:p>
    <w:p w14:paraId="56D42C53" w14:textId="77777777" w:rsidR="009F18F2" w:rsidRDefault="009F18F2" w:rsidP="009F18F2">
      <w:pPr>
        <w:autoSpaceDE w:val="0"/>
        <w:autoSpaceDN w:val="0"/>
        <w:spacing w:before="88" w:after="0" w:line="330" w:lineRule="exact"/>
        <w:ind w:left="1168" w:right="1168"/>
      </w:pPr>
      <w:r>
        <w:rPr>
          <w:rFonts w:ascii="TimesNewRomanPSMT" w:eastAsia="TimesNewRomanPSMT" w:hAnsi="TimesNewRomanPSMT"/>
          <w:color w:val="000000"/>
          <w:sz w:val="24"/>
        </w:rPr>
        <w:t>2.</w:t>
      </w:r>
      <w:r>
        <w:rPr>
          <w:rFonts w:ascii="ArialMT" w:eastAsia="ArialMT" w:hAnsi="ArialMT"/>
          <w:color w:val="000000"/>
          <w:sz w:val="24"/>
        </w:rPr>
        <w:t xml:space="preserve"> </w:t>
      </w:r>
      <w:r>
        <w:rPr>
          <w:rFonts w:ascii="TimesNewRomanPSMT" w:eastAsia="TimesNewRomanPSMT" w:hAnsi="TimesNewRomanPSMT"/>
          <w:color w:val="000000"/>
          <w:sz w:val="24"/>
        </w:rPr>
        <w:t>Sedikit Pemasok (</w:t>
      </w:r>
      <w:r>
        <w:rPr>
          <w:rFonts w:ascii="TimesNewRomanPS" w:eastAsia="TimesNewRomanPS" w:hAnsi="TimesNewRomanPS"/>
          <w:i/>
          <w:color w:val="000000"/>
          <w:sz w:val="24"/>
        </w:rPr>
        <w:t>few supplier</w:t>
      </w:r>
      <w:r>
        <w:rPr>
          <w:rFonts w:ascii="TimesNewRomanPSMT" w:eastAsia="TimesNewRomanPSMT" w:hAnsi="TimesNewRomanPSMT"/>
          <w:color w:val="000000"/>
          <w:sz w:val="24"/>
        </w:rPr>
        <w:t xml:space="preserve">) </w:t>
      </w:r>
    </w:p>
    <w:p w14:paraId="24B555A7" w14:textId="77777777" w:rsidR="009F18F2" w:rsidRPr="00E57425" w:rsidRDefault="009F18F2" w:rsidP="009F18F2">
      <w:pPr>
        <w:autoSpaceDE w:val="0"/>
        <w:autoSpaceDN w:val="0"/>
        <w:spacing w:before="92" w:after="0" w:line="322" w:lineRule="exact"/>
        <w:ind w:left="200" w:right="200"/>
        <w:jc w:val="right"/>
        <w:rPr>
          <w:lang w:val="sv-SE"/>
        </w:rPr>
      </w:pPr>
      <w:r w:rsidRPr="00E57425">
        <w:rPr>
          <w:rFonts w:ascii="TimesNewRomanPSMT" w:eastAsia="TimesNewRomanPSMT" w:hAnsi="TimesNewRomanPSMT"/>
          <w:color w:val="000000"/>
          <w:sz w:val="24"/>
          <w:lang w:val="sv-SE"/>
        </w:rPr>
        <w:t xml:space="preserve">Perusahaan berkomitmen untuk membangun kemitraan jangka </w:t>
      </w:r>
    </w:p>
    <w:p w14:paraId="5BA3B7EA" w14:textId="77777777" w:rsidR="009F18F2" w:rsidRPr="00E57425" w:rsidRDefault="009F18F2" w:rsidP="009F18F2">
      <w:pPr>
        <w:autoSpaceDE w:val="0"/>
        <w:autoSpaceDN w:val="0"/>
        <w:spacing w:before="92" w:after="0" w:line="320" w:lineRule="exact"/>
        <w:ind w:left="198" w:right="198"/>
        <w:jc w:val="right"/>
        <w:rPr>
          <w:lang w:val="sv-SE"/>
        </w:rPr>
      </w:pPr>
      <w:r w:rsidRPr="00E57425">
        <w:rPr>
          <w:rFonts w:ascii="TimesNewRomanPSMT" w:eastAsia="TimesNewRomanPSMT" w:hAnsi="TimesNewRomanPSMT"/>
          <w:color w:val="000000"/>
          <w:sz w:val="24"/>
          <w:lang w:val="sv-SE"/>
        </w:rPr>
        <w:t xml:space="preserve">panjang dengan pemasok. Dengan mengurangi biaya transaksi dan </w:t>
      </w:r>
    </w:p>
    <w:p w14:paraId="32D37A74" w14:textId="77777777" w:rsidR="009F18F2" w:rsidRPr="00E57425" w:rsidRDefault="009F18F2" w:rsidP="009F18F2">
      <w:pPr>
        <w:autoSpaceDE w:val="0"/>
        <w:autoSpaceDN w:val="0"/>
        <w:spacing w:before="92" w:after="0" w:line="320" w:lineRule="exact"/>
        <w:ind w:left="196" w:right="196"/>
        <w:jc w:val="right"/>
        <w:rPr>
          <w:lang w:val="sv-SE"/>
        </w:rPr>
      </w:pPr>
      <w:r w:rsidRPr="00E57425">
        <w:rPr>
          <w:rFonts w:ascii="TimesNewRomanPSMT" w:eastAsia="TimesNewRomanPSMT" w:hAnsi="TimesNewRomanPSMT"/>
          <w:color w:val="000000"/>
          <w:sz w:val="24"/>
          <w:lang w:val="sv-SE"/>
        </w:rPr>
        <w:t xml:space="preserve">produksi, mencapai skala ekonomi, dan kurva pembelajaran dengan </w:t>
      </w:r>
    </w:p>
    <w:p w14:paraId="760D83F0" w14:textId="77777777" w:rsidR="009F18F2" w:rsidRPr="00E57425" w:rsidRDefault="009F18F2" w:rsidP="009F18F2">
      <w:pPr>
        <w:autoSpaceDE w:val="0"/>
        <w:autoSpaceDN w:val="0"/>
        <w:spacing w:before="94" w:after="0" w:line="320" w:lineRule="exact"/>
        <w:ind w:left="1546" w:right="1546"/>
        <w:rPr>
          <w:lang w:val="sv-SE"/>
        </w:rPr>
      </w:pPr>
      <w:r w:rsidRPr="00E57425">
        <w:rPr>
          <w:rFonts w:ascii="TimesNewRomanPSMT" w:eastAsia="TimesNewRomanPSMT" w:hAnsi="TimesNewRomanPSMT"/>
          <w:color w:val="000000"/>
          <w:sz w:val="24"/>
          <w:lang w:val="sv-SE"/>
        </w:rPr>
        <w:t xml:space="preserve">pemasok yang lebih sedikit. </w:t>
      </w:r>
    </w:p>
    <w:p w14:paraId="7F8B792E" w14:textId="77777777" w:rsidR="009F18F2" w:rsidRPr="00E57425" w:rsidRDefault="009F18F2" w:rsidP="009F18F2">
      <w:pPr>
        <w:autoSpaceDE w:val="0"/>
        <w:autoSpaceDN w:val="0"/>
        <w:spacing w:before="92" w:after="0" w:line="330" w:lineRule="exact"/>
        <w:ind w:left="1168" w:right="1168"/>
        <w:rPr>
          <w:lang w:val="sv-SE"/>
        </w:rPr>
      </w:pPr>
      <w:r w:rsidRPr="00E57425">
        <w:rPr>
          <w:rFonts w:ascii="TimesNewRomanPSMT" w:eastAsia="TimesNewRomanPSMT" w:hAnsi="TimesNewRomanPSMT"/>
          <w:color w:val="000000"/>
          <w:sz w:val="24"/>
          <w:lang w:val="sv-SE"/>
        </w:rPr>
        <w:t>3.</w:t>
      </w:r>
      <w:r w:rsidRPr="00E57425">
        <w:rPr>
          <w:rFonts w:ascii="ArialMT" w:eastAsia="ArialMT" w:hAnsi="ArialMT"/>
          <w:color w:val="000000"/>
          <w:sz w:val="24"/>
          <w:lang w:val="sv-SE"/>
        </w:rPr>
        <w:t xml:space="preserve"> </w:t>
      </w:r>
      <w:r w:rsidRPr="00E57425">
        <w:rPr>
          <w:rFonts w:ascii="TimesNewRomanPSMT" w:eastAsia="TimesNewRomanPSMT" w:hAnsi="TimesNewRomanPSMT"/>
          <w:color w:val="000000"/>
          <w:sz w:val="24"/>
          <w:lang w:val="sv-SE"/>
        </w:rPr>
        <w:t xml:space="preserve">Integrasi Vertikal </w:t>
      </w:r>
    </w:p>
    <w:p w14:paraId="24B4E89A" w14:textId="77777777" w:rsidR="009F18F2" w:rsidRPr="00E57425" w:rsidRDefault="009F18F2" w:rsidP="009F18F2">
      <w:pPr>
        <w:autoSpaceDE w:val="0"/>
        <w:autoSpaceDN w:val="0"/>
        <w:spacing w:before="88" w:after="0" w:line="320" w:lineRule="exact"/>
        <w:ind w:left="202" w:right="202"/>
        <w:jc w:val="right"/>
        <w:rPr>
          <w:lang w:val="sv-SE"/>
        </w:rPr>
      </w:pPr>
      <w:r w:rsidRPr="00E57425">
        <w:rPr>
          <w:rFonts w:ascii="TimesNewRomanPSMT" w:eastAsia="TimesNewRomanPSMT" w:hAnsi="TimesNewRomanPSMT"/>
          <w:color w:val="000000"/>
          <w:sz w:val="24"/>
          <w:lang w:val="sv-SE"/>
        </w:rPr>
        <w:t xml:space="preserve">Integrasi vertikal dapat berupa: Integrasi ke belakang yaitu dengan </w:t>
      </w:r>
    </w:p>
    <w:p w14:paraId="4B4C1E68" w14:textId="77777777" w:rsidR="009F18F2" w:rsidRPr="00E57425" w:rsidRDefault="009F18F2" w:rsidP="009F18F2">
      <w:pPr>
        <w:autoSpaceDE w:val="0"/>
        <w:autoSpaceDN w:val="0"/>
        <w:spacing w:before="94" w:after="0" w:line="320" w:lineRule="exact"/>
        <w:ind w:left="202" w:right="202"/>
        <w:jc w:val="right"/>
        <w:rPr>
          <w:lang w:val="sv-SE"/>
        </w:rPr>
      </w:pPr>
      <w:r w:rsidRPr="00E57425">
        <w:rPr>
          <w:rFonts w:ascii="TimesNewRomanPSMT" w:eastAsia="TimesNewRomanPSMT" w:hAnsi="TimesNewRomanPSMT"/>
          <w:color w:val="000000"/>
          <w:sz w:val="24"/>
          <w:lang w:val="sv-SE"/>
        </w:rPr>
        <w:t xml:space="preserve">menguasai sumber daya. Integrasi ke depan yaitu penguasaan terhadap </w:t>
      </w:r>
    </w:p>
    <w:p w14:paraId="42375A0B" w14:textId="77777777" w:rsidR="009F18F2" w:rsidRPr="00E57425" w:rsidRDefault="009F18F2" w:rsidP="009F18F2">
      <w:pPr>
        <w:autoSpaceDE w:val="0"/>
        <w:autoSpaceDN w:val="0"/>
        <w:spacing w:before="92" w:after="0" w:line="320" w:lineRule="exact"/>
        <w:ind w:left="1546" w:right="1546"/>
        <w:rPr>
          <w:lang w:val="sv-SE"/>
        </w:rPr>
      </w:pPr>
      <w:r w:rsidRPr="00E57425">
        <w:rPr>
          <w:rFonts w:ascii="TimesNewRomanPSMT" w:eastAsia="TimesNewRomanPSMT" w:hAnsi="TimesNewRomanPSMT"/>
          <w:color w:val="000000"/>
          <w:sz w:val="24"/>
          <w:lang w:val="sv-SE"/>
        </w:rPr>
        <w:t xml:space="preserve">konsumen. </w:t>
      </w:r>
    </w:p>
    <w:p w14:paraId="60861ECD" w14:textId="77777777" w:rsidR="009F18F2" w:rsidRPr="00E57425" w:rsidRDefault="009F18F2" w:rsidP="009F18F2">
      <w:pPr>
        <w:autoSpaceDE w:val="0"/>
        <w:autoSpaceDN w:val="0"/>
        <w:spacing w:before="92" w:after="0" w:line="330" w:lineRule="exact"/>
        <w:ind w:left="1168" w:right="1168"/>
        <w:rPr>
          <w:lang w:val="sv-SE"/>
        </w:rPr>
      </w:pPr>
      <w:r w:rsidRPr="00E57425">
        <w:rPr>
          <w:rFonts w:ascii="TimesNewRomanPSMT" w:eastAsia="TimesNewRomanPSMT" w:hAnsi="TimesNewRomanPSMT"/>
          <w:color w:val="000000"/>
          <w:sz w:val="24"/>
          <w:lang w:val="sv-SE"/>
        </w:rPr>
        <w:t>4.</w:t>
      </w:r>
      <w:r w:rsidRPr="00E57425">
        <w:rPr>
          <w:rFonts w:ascii="ArialMT" w:eastAsia="ArialMT" w:hAnsi="ArialMT"/>
          <w:color w:val="000000"/>
          <w:sz w:val="24"/>
          <w:lang w:val="sv-SE"/>
        </w:rPr>
        <w:t xml:space="preserve"> </w:t>
      </w:r>
      <w:r w:rsidRPr="00E57425">
        <w:rPr>
          <w:rFonts w:ascii="TimesNewRomanPS" w:eastAsia="TimesNewRomanPS" w:hAnsi="TimesNewRomanPS"/>
          <w:i/>
          <w:color w:val="000000"/>
          <w:sz w:val="24"/>
          <w:lang w:val="sv-SE"/>
        </w:rPr>
        <w:t>Keiretsu Network</w:t>
      </w:r>
      <w:r w:rsidRPr="00E57425">
        <w:rPr>
          <w:rFonts w:ascii="TimesNewRomanPSMT" w:eastAsia="TimesNewRomanPSMT" w:hAnsi="TimesNewRomanPSMT"/>
          <w:color w:val="000000"/>
          <w:sz w:val="24"/>
          <w:lang w:val="sv-SE"/>
        </w:rPr>
        <w:t xml:space="preserve"> </w:t>
      </w:r>
    </w:p>
    <w:p w14:paraId="14589144" w14:textId="77777777" w:rsidR="009F18F2" w:rsidRPr="00E57425" w:rsidRDefault="009F18F2" w:rsidP="009F18F2">
      <w:pPr>
        <w:autoSpaceDE w:val="0"/>
        <w:autoSpaceDN w:val="0"/>
        <w:spacing w:before="248" w:after="0" w:line="320" w:lineRule="exact"/>
        <w:ind w:left="196" w:right="196"/>
        <w:jc w:val="right"/>
        <w:rPr>
          <w:lang w:val="sv-SE"/>
        </w:rPr>
      </w:pPr>
      <w:r w:rsidRPr="00E57425">
        <w:rPr>
          <w:rFonts w:ascii="TimesNewRomanPSMT" w:eastAsia="TimesNewRomanPSMT" w:hAnsi="TimesNewRomanPSMT"/>
          <w:color w:val="000000"/>
          <w:sz w:val="24"/>
          <w:lang w:val="sv-SE"/>
        </w:rPr>
        <w:t xml:space="preserve">Menjadikan pemasok sebagai bagian dari aliansi perusahaan yang </w:t>
      </w:r>
    </w:p>
    <w:p w14:paraId="24C99BAC" w14:textId="77777777" w:rsidR="009F18F2" w:rsidRPr="00E57425" w:rsidRDefault="009F18F2" w:rsidP="009F18F2">
      <w:pPr>
        <w:autoSpaceDE w:val="0"/>
        <w:autoSpaceDN w:val="0"/>
        <w:spacing w:before="92" w:after="0" w:line="320" w:lineRule="exact"/>
        <w:ind w:left="198" w:right="198"/>
        <w:jc w:val="right"/>
        <w:rPr>
          <w:lang w:val="sv-SE"/>
        </w:rPr>
      </w:pPr>
      <w:r w:rsidRPr="00E57425">
        <w:rPr>
          <w:rFonts w:ascii="TimesNewRomanPSMT" w:eastAsia="TimesNewRomanPSMT" w:hAnsi="TimesNewRomanPSMT"/>
          <w:color w:val="000000"/>
          <w:sz w:val="24"/>
          <w:lang w:val="sv-SE"/>
        </w:rPr>
        <w:t xml:space="preserve">lebih dikenal dengan </w:t>
      </w:r>
      <w:r w:rsidRPr="00E57425">
        <w:rPr>
          <w:rFonts w:ascii="TimesNewRomanPS" w:eastAsia="TimesNewRomanPS" w:hAnsi="TimesNewRomanPS"/>
          <w:i/>
          <w:color w:val="000000"/>
          <w:sz w:val="24"/>
          <w:lang w:val="sv-SE"/>
        </w:rPr>
        <w:t xml:space="preserve">keiretsu. </w:t>
      </w:r>
      <w:r w:rsidRPr="00E57425">
        <w:rPr>
          <w:rFonts w:ascii="TimesNewRomanPSMT" w:eastAsia="TimesNewRomanPSMT" w:hAnsi="TimesNewRomanPSMT"/>
          <w:color w:val="000000"/>
          <w:sz w:val="24"/>
          <w:lang w:val="sv-SE"/>
        </w:rPr>
        <w:t xml:space="preserve">Anggota Kairetsu dapat bertindak sebagai </w:t>
      </w:r>
    </w:p>
    <w:p w14:paraId="6565D146" w14:textId="77777777" w:rsidR="009F18F2" w:rsidRPr="00E57425" w:rsidRDefault="009F18F2" w:rsidP="009F18F2">
      <w:pPr>
        <w:autoSpaceDE w:val="0"/>
        <w:autoSpaceDN w:val="0"/>
        <w:spacing w:before="98" w:after="0" w:line="320" w:lineRule="exact"/>
        <w:ind w:left="1528" w:right="1528"/>
        <w:rPr>
          <w:lang w:val="sv-SE"/>
        </w:rPr>
      </w:pPr>
      <w:r w:rsidRPr="00E57425">
        <w:rPr>
          <w:rFonts w:ascii="TimesNewRomanPSMT" w:eastAsia="TimesNewRomanPSMT" w:hAnsi="TimesNewRomanPSMT"/>
          <w:color w:val="000000"/>
          <w:sz w:val="24"/>
          <w:lang w:val="sv-SE"/>
        </w:rPr>
        <w:t xml:space="preserve">subkontraktor rantai untuk pemasok yang lebih kecil. </w:t>
      </w:r>
    </w:p>
    <w:p w14:paraId="0E1A68B0" w14:textId="77777777" w:rsidR="009F18F2" w:rsidRPr="00E57425" w:rsidRDefault="009F18F2" w:rsidP="009F18F2">
      <w:pPr>
        <w:rPr>
          <w:lang w:val="sv-SE"/>
        </w:rPr>
        <w:sectPr w:rsidR="009F18F2" w:rsidRPr="00E57425" w:rsidSect="009F18F2">
          <w:pgSz w:w="11904" w:h="16838"/>
          <w:pgMar w:top="338" w:right="1440" w:bottom="1020" w:left="1440" w:header="720" w:footer="720" w:gutter="0"/>
          <w:cols w:space="720"/>
          <w:docGrid w:linePitch="360"/>
        </w:sectPr>
      </w:pPr>
    </w:p>
    <w:p w14:paraId="262EDDE3" w14:textId="77777777" w:rsidR="009F18F2" w:rsidRPr="00E57425" w:rsidRDefault="009F18F2" w:rsidP="009F18F2">
      <w:pPr>
        <w:autoSpaceDE w:val="0"/>
        <w:autoSpaceDN w:val="0"/>
        <w:spacing w:before="336" w:after="0" w:line="320" w:lineRule="exact"/>
        <w:ind w:left="196" w:right="196"/>
        <w:jc w:val="right"/>
        <w:rPr>
          <w:lang w:val="sv-SE"/>
        </w:rPr>
      </w:pPr>
      <w:r w:rsidRPr="00E57425">
        <w:rPr>
          <w:rFonts w:ascii="TimesNewRomanPSMT" w:eastAsia="TimesNewRomanPSMT" w:hAnsi="TimesNewRomanPSMT"/>
          <w:color w:val="000000"/>
          <w:sz w:val="24"/>
          <w:lang w:val="sv-SE"/>
        </w:rPr>
        <w:lastRenderedPageBreak/>
        <w:t xml:space="preserve">15 </w:t>
      </w:r>
    </w:p>
    <w:p w14:paraId="6F031EE9" w14:textId="77777777" w:rsidR="009F18F2" w:rsidRPr="00E57425" w:rsidRDefault="009F18F2" w:rsidP="009F18F2">
      <w:pPr>
        <w:autoSpaceDE w:val="0"/>
        <w:autoSpaceDN w:val="0"/>
        <w:spacing w:before="1240" w:after="0" w:line="330" w:lineRule="exact"/>
        <w:ind w:left="1168" w:right="1168"/>
        <w:rPr>
          <w:lang w:val="sv-SE"/>
        </w:rPr>
      </w:pPr>
      <w:r w:rsidRPr="00E57425">
        <w:rPr>
          <w:rFonts w:ascii="TimesNewRomanPSMT" w:eastAsia="TimesNewRomanPSMT" w:hAnsi="TimesNewRomanPSMT"/>
          <w:color w:val="000000"/>
          <w:sz w:val="24"/>
          <w:lang w:val="sv-SE"/>
        </w:rPr>
        <w:t>5.</w:t>
      </w:r>
      <w:r w:rsidRPr="00E57425">
        <w:rPr>
          <w:rFonts w:ascii="ArialMT" w:eastAsia="ArialMT" w:hAnsi="ArialMT"/>
          <w:color w:val="000000"/>
          <w:sz w:val="24"/>
          <w:lang w:val="sv-SE"/>
        </w:rPr>
        <w:t xml:space="preserve"> </w:t>
      </w:r>
      <w:r w:rsidRPr="00E57425">
        <w:rPr>
          <w:rFonts w:ascii="TimesNewRomanPSMT" w:eastAsia="TimesNewRomanPSMT" w:hAnsi="TimesNewRomanPSMT"/>
          <w:color w:val="000000"/>
          <w:sz w:val="24"/>
          <w:lang w:val="sv-SE"/>
        </w:rPr>
        <w:t>Perusahaan Virtual (</w:t>
      </w:r>
      <w:r w:rsidRPr="00E57425">
        <w:rPr>
          <w:rFonts w:ascii="TimesNewRomanPS" w:eastAsia="TimesNewRomanPS" w:hAnsi="TimesNewRomanPS"/>
          <w:i/>
          <w:color w:val="000000"/>
          <w:sz w:val="24"/>
          <w:lang w:val="sv-SE"/>
        </w:rPr>
        <w:t>virtual company</w:t>
      </w:r>
      <w:r w:rsidRPr="00E57425">
        <w:rPr>
          <w:rFonts w:ascii="TimesNewRomanPSMT" w:eastAsia="TimesNewRomanPSMT" w:hAnsi="TimesNewRomanPSMT"/>
          <w:color w:val="000000"/>
          <w:sz w:val="24"/>
          <w:lang w:val="sv-SE"/>
        </w:rPr>
        <w:t xml:space="preserve">) </w:t>
      </w:r>
    </w:p>
    <w:p w14:paraId="65C5BB7E" w14:textId="77777777" w:rsidR="009F18F2" w:rsidRPr="00E57425" w:rsidRDefault="009F18F2" w:rsidP="009F18F2">
      <w:pPr>
        <w:autoSpaceDE w:val="0"/>
        <w:autoSpaceDN w:val="0"/>
        <w:spacing w:before="252" w:after="0" w:line="320" w:lineRule="exact"/>
        <w:ind w:left="198" w:right="198"/>
        <w:jc w:val="right"/>
        <w:rPr>
          <w:lang w:val="sv-SE"/>
        </w:rPr>
      </w:pPr>
      <w:r w:rsidRPr="00E57425">
        <w:rPr>
          <w:rFonts w:ascii="TimesNewRomanPSMT" w:eastAsia="TimesNewRomanPSMT" w:hAnsi="TimesNewRomanPSMT"/>
          <w:color w:val="000000"/>
          <w:sz w:val="24"/>
          <w:lang w:val="sv-SE"/>
        </w:rPr>
        <w:t xml:space="preserve">Perusahaan yang mengandalkan berbagai hubungan pemasok untuk </w:t>
      </w:r>
    </w:p>
    <w:p w14:paraId="6DB6AB82" w14:textId="77777777" w:rsidR="009F18F2" w:rsidRPr="00E57425" w:rsidRDefault="009F18F2" w:rsidP="009F18F2">
      <w:pPr>
        <w:autoSpaceDE w:val="0"/>
        <w:autoSpaceDN w:val="0"/>
        <w:spacing w:before="92" w:after="0" w:line="320" w:lineRule="exact"/>
        <w:ind w:left="202" w:right="202"/>
        <w:jc w:val="right"/>
        <w:rPr>
          <w:lang w:val="sv-SE"/>
        </w:rPr>
      </w:pPr>
      <w:r w:rsidRPr="00E57425">
        <w:rPr>
          <w:rFonts w:ascii="TimesNewRomanPSMT" w:eastAsia="TimesNewRomanPSMT" w:hAnsi="TimesNewRomanPSMT"/>
          <w:color w:val="000000"/>
          <w:sz w:val="24"/>
          <w:lang w:val="sv-SE"/>
        </w:rPr>
        <w:t xml:space="preserve">memberikan layanan sesuai permintaan. Juga dikenal sebagai perusahaan </w:t>
      </w:r>
    </w:p>
    <w:p w14:paraId="13DE9928" w14:textId="77777777" w:rsidR="009F18F2" w:rsidRDefault="009F18F2" w:rsidP="009F18F2">
      <w:pPr>
        <w:autoSpaceDE w:val="0"/>
        <w:autoSpaceDN w:val="0"/>
        <w:spacing w:before="98" w:after="0" w:line="320" w:lineRule="exact"/>
        <w:ind w:left="1528" w:right="1528"/>
        <w:rPr>
          <w:rFonts w:ascii="TimesNewRomanPSMT" w:eastAsia="TimesNewRomanPSMT" w:hAnsi="TimesNewRomanPSMT"/>
          <w:color w:val="000000"/>
          <w:sz w:val="24"/>
          <w:lang w:val="sv-SE"/>
        </w:rPr>
      </w:pPr>
      <w:r w:rsidRPr="00E57425">
        <w:rPr>
          <w:rFonts w:ascii="TimesNewRomanPSMT" w:eastAsia="TimesNewRomanPSMT" w:hAnsi="TimesNewRomanPSMT"/>
          <w:color w:val="000000"/>
          <w:sz w:val="24"/>
          <w:lang w:val="sv-SE"/>
        </w:rPr>
        <w:t xml:space="preserve">jaringan. </w:t>
      </w:r>
    </w:p>
    <w:p w14:paraId="5168809F" w14:textId="77777777" w:rsidR="00345386" w:rsidRPr="00E57425" w:rsidRDefault="00345386" w:rsidP="009F18F2">
      <w:pPr>
        <w:autoSpaceDE w:val="0"/>
        <w:autoSpaceDN w:val="0"/>
        <w:spacing w:before="98" w:after="0" w:line="320" w:lineRule="exact"/>
        <w:ind w:left="1528" w:right="1528"/>
        <w:rPr>
          <w:lang w:val="sv-SE"/>
        </w:rPr>
      </w:pPr>
    </w:p>
    <w:p w14:paraId="5DA661FB" w14:textId="415B69D5" w:rsidR="009F18F2" w:rsidRPr="00E57425" w:rsidRDefault="009F18F2" w:rsidP="009F18F2">
      <w:pPr>
        <w:autoSpaceDE w:val="0"/>
        <w:autoSpaceDN w:val="0"/>
        <w:spacing w:before="246" w:after="0" w:line="240" w:lineRule="auto"/>
        <w:ind w:left="1388" w:right="1388"/>
        <w:rPr>
          <w:lang w:val="sv-SE"/>
        </w:rPr>
      </w:pPr>
      <w:r w:rsidRPr="00E57425">
        <w:rPr>
          <w:rFonts w:ascii="TimesNewRomanPS" w:eastAsia="TimesNewRomanPS" w:hAnsi="TimesNewRomanPS"/>
          <w:b/>
          <w:color w:val="000000"/>
          <w:sz w:val="24"/>
          <w:lang w:val="sv-SE"/>
        </w:rPr>
        <w:t xml:space="preserve">Indikator </w:t>
      </w:r>
      <w:r w:rsidRPr="00E57425">
        <w:rPr>
          <w:rFonts w:ascii="TimesNewRomanPS" w:eastAsia="TimesNewRomanPS" w:hAnsi="TimesNewRomanPS"/>
          <w:b/>
          <w:i/>
          <w:color w:val="000000"/>
          <w:sz w:val="24"/>
          <w:lang w:val="sv-SE"/>
        </w:rPr>
        <w:t>Supply Chain Management</w:t>
      </w:r>
      <w:r w:rsidRPr="00E57425">
        <w:rPr>
          <w:rFonts w:ascii="TimesNewRomanPS" w:eastAsia="TimesNewRomanPS" w:hAnsi="TimesNewRomanPS"/>
          <w:b/>
          <w:color w:val="000000"/>
          <w:sz w:val="24"/>
          <w:lang w:val="sv-SE"/>
        </w:rPr>
        <w:t xml:space="preserve"> </w:t>
      </w:r>
    </w:p>
    <w:p w14:paraId="5309BAD7" w14:textId="77777777" w:rsidR="009F18F2" w:rsidRPr="00E57425" w:rsidRDefault="009F18F2" w:rsidP="009F18F2">
      <w:pPr>
        <w:autoSpaceDE w:val="0"/>
        <w:autoSpaceDN w:val="0"/>
        <w:spacing w:before="242" w:after="0" w:line="320" w:lineRule="exact"/>
        <w:ind w:left="202" w:right="202"/>
        <w:jc w:val="right"/>
        <w:rPr>
          <w:lang w:val="sv-SE"/>
        </w:rPr>
      </w:pPr>
      <w:r w:rsidRPr="00E57425">
        <w:rPr>
          <w:rFonts w:ascii="TimesNewRomanPSMT" w:eastAsia="TimesNewRomanPSMT" w:hAnsi="TimesNewRomanPSMT"/>
          <w:color w:val="000000"/>
          <w:sz w:val="24"/>
          <w:lang w:val="sv-SE"/>
        </w:rPr>
        <w:t xml:space="preserve">Kinerja manajemen rantai pasokan dipengaruhi oleh beberapa indikator </w:t>
      </w:r>
    </w:p>
    <w:p w14:paraId="3751B015" w14:textId="77777777" w:rsidR="009F18F2" w:rsidRDefault="009F18F2" w:rsidP="009F18F2">
      <w:pPr>
        <w:autoSpaceDE w:val="0"/>
        <w:autoSpaceDN w:val="0"/>
        <w:spacing w:before="92" w:after="0" w:line="320" w:lineRule="exact"/>
        <w:ind w:left="196" w:right="196"/>
        <w:jc w:val="right"/>
      </w:pPr>
      <w:r>
        <w:rPr>
          <w:rFonts w:ascii="TimesNewRomanPSMT" w:eastAsia="TimesNewRomanPSMT" w:hAnsi="TimesNewRomanPSMT"/>
          <w:color w:val="000000"/>
          <w:sz w:val="24"/>
        </w:rPr>
        <w:t xml:space="preserve">yaitu: </w:t>
      </w:r>
      <w:r>
        <w:rPr>
          <w:rFonts w:ascii="TimesNewRomanPS" w:eastAsia="TimesNewRomanPS" w:hAnsi="TimesNewRomanPS"/>
          <w:i/>
          <w:color w:val="000000"/>
          <w:sz w:val="24"/>
        </w:rPr>
        <w:t xml:space="preserve">information sharing, long-term relationship, cooperation </w:t>
      </w:r>
      <w:r>
        <w:rPr>
          <w:rFonts w:ascii="TimesNewRomanPSMT" w:eastAsia="TimesNewRomanPSMT" w:hAnsi="TimesNewRomanPSMT"/>
          <w:color w:val="000000"/>
          <w:sz w:val="24"/>
        </w:rPr>
        <w:t xml:space="preserve">dan </w:t>
      </w:r>
      <w:r>
        <w:rPr>
          <w:rFonts w:ascii="TimesNewRomanPS" w:eastAsia="TimesNewRomanPS" w:hAnsi="TimesNewRomanPS"/>
          <w:i/>
          <w:color w:val="000000"/>
          <w:sz w:val="24"/>
        </w:rPr>
        <w:t xml:space="preserve">process </w:t>
      </w:r>
    </w:p>
    <w:p w14:paraId="53DCF7A2" w14:textId="77777777" w:rsidR="009F18F2" w:rsidRPr="00E57425" w:rsidRDefault="009F18F2" w:rsidP="009F18F2">
      <w:pPr>
        <w:autoSpaceDE w:val="0"/>
        <w:autoSpaceDN w:val="0"/>
        <w:spacing w:before="94" w:after="0" w:line="320" w:lineRule="exact"/>
        <w:ind w:left="196" w:right="196"/>
        <w:jc w:val="right"/>
        <w:rPr>
          <w:lang w:val="sv-SE"/>
        </w:rPr>
      </w:pPr>
      <w:r w:rsidRPr="00E57425">
        <w:rPr>
          <w:rFonts w:ascii="TimesNewRomanPS" w:eastAsia="TimesNewRomanPS" w:hAnsi="TimesNewRomanPS"/>
          <w:i/>
          <w:color w:val="000000"/>
          <w:sz w:val="24"/>
          <w:lang w:val="sv-SE"/>
        </w:rPr>
        <w:t xml:space="preserve">integration. </w:t>
      </w:r>
      <w:r w:rsidRPr="00E57425">
        <w:rPr>
          <w:rFonts w:ascii="TimesNewRomanPSMT" w:eastAsia="TimesNewRomanPSMT" w:hAnsi="TimesNewRomanPSMT"/>
          <w:color w:val="000000"/>
          <w:sz w:val="24"/>
          <w:lang w:val="sv-SE"/>
        </w:rPr>
        <w:t xml:space="preserve">Hal ini berdasarkan penelitian mengenai pengaruh </w:t>
      </w:r>
      <w:r w:rsidRPr="00E57425">
        <w:rPr>
          <w:rFonts w:ascii="TimesNewRomanPS" w:eastAsia="TimesNewRomanPS" w:hAnsi="TimesNewRomanPS"/>
          <w:i/>
          <w:color w:val="000000"/>
          <w:sz w:val="24"/>
          <w:lang w:val="sv-SE"/>
        </w:rPr>
        <w:t xml:space="preserve">supply chain </w:t>
      </w:r>
    </w:p>
    <w:p w14:paraId="5F14F22B" w14:textId="77777777" w:rsidR="009F18F2" w:rsidRPr="00E57425" w:rsidRDefault="009F18F2" w:rsidP="009F18F2">
      <w:pPr>
        <w:autoSpaceDE w:val="0"/>
        <w:autoSpaceDN w:val="0"/>
        <w:spacing w:before="92" w:after="0" w:line="320" w:lineRule="exact"/>
        <w:ind w:left="198" w:right="198"/>
        <w:jc w:val="right"/>
        <w:rPr>
          <w:lang w:val="sv-SE"/>
        </w:rPr>
      </w:pPr>
      <w:r w:rsidRPr="00E57425">
        <w:rPr>
          <w:rFonts w:ascii="TimesNewRomanPS" w:eastAsia="TimesNewRomanPS" w:hAnsi="TimesNewRomanPS"/>
          <w:i/>
          <w:color w:val="000000"/>
          <w:sz w:val="24"/>
          <w:lang w:val="sv-SE"/>
        </w:rPr>
        <w:t>management</w:t>
      </w:r>
      <w:r w:rsidRPr="00E57425">
        <w:rPr>
          <w:rFonts w:ascii="TimesNewRomanPSMT" w:eastAsia="TimesNewRomanPSMT" w:hAnsi="TimesNewRomanPSMT"/>
          <w:color w:val="000000"/>
          <w:sz w:val="24"/>
          <w:lang w:val="sv-SE"/>
        </w:rPr>
        <w:t xml:space="preserve"> terhadap kinerja perusahaan yang dilakukan oleh Rahadi (2012), yaitu </w:t>
      </w:r>
    </w:p>
    <w:p w14:paraId="419B402D" w14:textId="77777777" w:rsidR="009F18F2" w:rsidRPr="00E57425" w:rsidRDefault="009F18F2" w:rsidP="009F18F2">
      <w:pPr>
        <w:autoSpaceDE w:val="0"/>
        <w:autoSpaceDN w:val="0"/>
        <w:spacing w:before="98" w:after="0" w:line="320" w:lineRule="exact"/>
        <w:ind w:left="196" w:right="196"/>
        <w:jc w:val="right"/>
        <w:rPr>
          <w:lang w:val="sv-SE"/>
        </w:rPr>
      </w:pPr>
      <w:r w:rsidRPr="00E57425">
        <w:rPr>
          <w:rFonts w:ascii="TimesNewRomanPSMT" w:eastAsia="TimesNewRomanPSMT" w:hAnsi="TimesNewRomanPSMT"/>
          <w:color w:val="000000"/>
          <w:sz w:val="24"/>
          <w:lang w:val="sv-SE"/>
        </w:rPr>
        <w:t xml:space="preserve">dengan memasukkan indikator-indikator seperti </w:t>
      </w:r>
      <w:r w:rsidRPr="00E57425">
        <w:rPr>
          <w:rFonts w:ascii="TimesNewRomanPS" w:eastAsia="TimesNewRomanPS" w:hAnsi="TimesNewRomanPS"/>
          <w:i/>
          <w:color w:val="000000"/>
          <w:sz w:val="24"/>
          <w:lang w:val="sv-SE"/>
        </w:rPr>
        <w:t xml:space="preserve">information sharing, long-term </w:t>
      </w:r>
    </w:p>
    <w:p w14:paraId="7BF9CF0B" w14:textId="77777777" w:rsidR="009F18F2" w:rsidRPr="00E57425" w:rsidRDefault="009F18F2" w:rsidP="009F18F2">
      <w:pPr>
        <w:autoSpaceDE w:val="0"/>
        <w:autoSpaceDN w:val="0"/>
        <w:spacing w:before="92" w:after="0" w:line="322" w:lineRule="exact"/>
        <w:ind w:left="826" w:right="826"/>
        <w:rPr>
          <w:lang w:val="sv-SE"/>
        </w:rPr>
      </w:pPr>
      <w:r w:rsidRPr="00E57425">
        <w:rPr>
          <w:rFonts w:ascii="TimesNewRomanPS" w:eastAsia="TimesNewRomanPS" w:hAnsi="TimesNewRomanPS"/>
          <w:i/>
          <w:color w:val="000000"/>
          <w:sz w:val="24"/>
          <w:lang w:val="sv-SE"/>
        </w:rPr>
        <w:t xml:space="preserve">relationship, cooperation </w:t>
      </w:r>
      <w:r w:rsidRPr="00E57425">
        <w:rPr>
          <w:rFonts w:ascii="TimesNewRomanPSMT" w:eastAsia="TimesNewRomanPSMT" w:hAnsi="TimesNewRomanPSMT"/>
          <w:color w:val="000000"/>
          <w:sz w:val="24"/>
          <w:lang w:val="sv-SE"/>
        </w:rPr>
        <w:t xml:space="preserve">dan </w:t>
      </w:r>
      <w:r w:rsidRPr="00E57425">
        <w:rPr>
          <w:rFonts w:ascii="TimesNewRomanPS" w:eastAsia="TimesNewRomanPS" w:hAnsi="TimesNewRomanPS"/>
          <w:i/>
          <w:color w:val="000000"/>
          <w:sz w:val="24"/>
          <w:lang w:val="sv-SE"/>
        </w:rPr>
        <w:t>process integration</w:t>
      </w:r>
      <w:r w:rsidRPr="00E57425">
        <w:rPr>
          <w:rFonts w:ascii="TimesNewRomanPSMT" w:eastAsia="TimesNewRomanPSMT" w:hAnsi="TimesNewRomanPSMT"/>
          <w:color w:val="000000"/>
          <w:sz w:val="24"/>
          <w:lang w:val="sv-SE"/>
        </w:rPr>
        <w:t xml:space="preserve"> dalam penelitiannya. </w:t>
      </w:r>
    </w:p>
    <w:p w14:paraId="3988CAE3" w14:textId="77777777" w:rsidR="009F18F2" w:rsidRPr="00E57425" w:rsidRDefault="009F18F2" w:rsidP="009F18F2">
      <w:pPr>
        <w:autoSpaceDE w:val="0"/>
        <w:autoSpaceDN w:val="0"/>
        <w:spacing w:before="250" w:after="0" w:line="340" w:lineRule="exact"/>
        <w:ind w:left="1224" w:right="1224"/>
        <w:rPr>
          <w:lang w:val="sv-SE"/>
        </w:rPr>
      </w:pPr>
      <w:r w:rsidRPr="00E57425">
        <w:rPr>
          <w:rFonts w:ascii="TimesNewRomanPS" w:eastAsia="TimesNewRomanPS" w:hAnsi="TimesNewRomanPS"/>
          <w:b/>
          <w:color w:val="000000"/>
          <w:sz w:val="24"/>
          <w:lang w:val="sv-SE"/>
        </w:rPr>
        <w:t>1.</w:t>
      </w:r>
      <w:r w:rsidRPr="00E57425">
        <w:rPr>
          <w:rFonts w:ascii="Arial" w:eastAsia="Arial" w:hAnsi="Arial"/>
          <w:b/>
          <w:color w:val="000000"/>
          <w:sz w:val="24"/>
          <w:lang w:val="sv-SE"/>
        </w:rPr>
        <w:t xml:space="preserve"> </w:t>
      </w:r>
      <w:r w:rsidRPr="00E57425">
        <w:rPr>
          <w:rFonts w:ascii="TimesNewRomanPS" w:eastAsia="TimesNewRomanPS" w:hAnsi="TimesNewRomanPS"/>
          <w:b/>
          <w:i/>
          <w:color w:val="000000"/>
          <w:sz w:val="24"/>
          <w:lang w:val="sv-SE"/>
        </w:rPr>
        <w:t>Information Sharing</w:t>
      </w:r>
      <w:r w:rsidRPr="00E57425">
        <w:rPr>
          <w:rFonts w:ascii="TimesNewRomanPS" w:eastAsia="TimesNewRomanPS" w:hAnsi="TimesNewRomanPS"/>
          <w:b/>
          <w:color w:val="000000"/>
          <w:sz w:val="24"/>
          <w:lang w:val="sv-SE"/>
        </w:rPr>
        <w:t xml:space="preserve"> </w:t>
      </w:r>
    </w:p>
    <w:p w14:paraId="4FDC43E6" w14:textId="77777777" w:rsidR="009F18F2" w:rsidRPr="00E57425" w:rsidRDefault="009F18F2" w:rsidP="009F18F2">
      <w:pPr>
        <w:autoSpaceDE w:val="0"/>
        <w:autoSpaceDN w:val="0"/>
        <w:spacing w:before="236" w:after="0" w:line="320" w:lineRule="exact"/>
        <w:ind w:left="198" w:right="198"/>
        <w:jc w:val="right"/>
        <w:rPr>
          <w:lang w:val="sv-SE"/>
        </w:rPr>
      </w:pPr>
      <w:r w:rsidRPr="00E57425">
        <w:rPr>
          <w:rFonts w:ascii="TimesNewRomanPS" w:eastAsia="TimesNewRomanPS" w:hAnsi="TimesNewRomanPS"/>
          <w:i/>
          <w:color w:val="000000"/>
          <w:sz w:val="24"/>
          <w:lang w:val="sv-SE"/>
        </w:rPr>
        <w:t>Information sharing</w:t>
      </w:r>
      <w:r w:rsidRPr="00E57425">
        <w:rPr>
          <w:rFonts w:ascii="TimesNewRomanPSMT" w:eastAsia="TimesNewRomanPSMT" w:hAnsi="TimesNewRomanPSMT"/>
          <w:color w:val="000000"/>
          <w:sz w:val="24"/>
          <w:lang w:val="sv-SE"/>
        </w:rPr>
        <w:t xml:space="preserve"> didefinisikan sebagai semua mitra dalam rantai </w:t>
      </w:r>
    </w:p>
    <w:p w14:paraId="5025BBCD" w14:textId="77777777" w:rsidR="009F18F2" w:rsidRPr="00E57425" w:rsidRDefault="009F18F2" w:rsidP="009F18F2">
      <w:pPr>
        <w:autoSpaceDE w:val="0"/>
        <w:autoSpaceDN w:val="0"/>
        <w:spacing w:before="94" w:after="0" w:line="320" w:lineRule="exact"/>
        <w:ind w:left="200" w:right="200"/>
        <w:jc w:val="right"/>
        <w:rPr>
          <w:lang w:val="sv-SE"/>
        </w:rPr>
      </w:pPr>
      <w:r w:rsidRPr="00E57425">
        <w:rPr>
          <w:rFonts w:ascii="TimesNewRomanPSMT" w:eastAsia="TimesNewRomanPSMT" w:hAnsi="TimesNewRomanPSMT"/>
          <w:color w:val="000000"/>
          <w:sz w:val="24"/>
          <w:lang w:val="sv-SE"/>
        </w:rPr>
        <w:t xml:space="preserve">pasokan dapat menggunakan database untuk memantau aliran produk dan </w:t>
      </w:r>
    </w:p>
    <w:p w14:paraId="52A27ADE" w14:textId="77777777" w:rsidR="009F18F2" w:rsidRPr="00E57425" w:rsidRDefault="009F18F2" w:rsidP="009F18F2">
      <w:pPr>
        <w:autoSpaceDE w:val="0"/>
        <w:autoSpaceDN w:val="0"/>
        <w:spacing w:before="96" w:after="0" w:line="322" w:lineRule="exact"/>
        <w:ind w:left="200" w:right="200"/>
        <w:jc w:val="right"/>
        <w:rPr>
          <w:lang w:val="sv-SE"/>
        </w:rPr>
      </w:pPr>
      <w:r w:rsidRPr="00E57425">
        <w:rPr>
          <w:rFonts w:ascii="TimesNewRomanPSMT" w:eastAsia="TimesNewRomanPSMT" w:hAnsi="TimesNewRomanPSMT"/>
          <w:color w:val="000000"/>
          <w:sz w:val="24"/>
          <w:lang w:val="sv-SE"/>
        </w:rPr>
        <w:t xml:space="preserve">pesanan dari produsen ke konsumen. Oleh karena itu, untuk membantu anggota </w:t>
      </w:r>
    </w:p>
    <w:p w14:paraId="3E5076DB" w14:textId="77777777" w:rsidR="009F18F2" w:rsidRDefault="009F18F2" w:rsidP="009F18F2">
      <w:pPr>
        <w:autoSpaceDE w:val="0"/>
        <w:autoSpaceDN w:val="0"/>
        <w:spacing w:before="92" w:after="0" w:line="320" w:lineRule="exact"/>
        <w:ind w:left="200" w:right="200"/>
        <w:jc w:val="right"/>
      </w:pPr>
      <w:r>
        <w:rPr>
          <w:rFonts w:ascii="TimesNewRomanPSMT" w:eastAsia="TimesNewRomanPSMT" w:hAnsi="TimesNewRomanPSMT"/>
          <w:color w:val="000000"/>
          <w:sz w:val="24"/>
        </w:rPr>
        <w:t xml:space="preserve">rantai pasokan membuat keputusan yang tepat untuk memenuhi kebutuhan </w:t>
      </w:r>
    </w:p>
    <w:p w14:paraId="2FEC9217" w14:textId="77777777" w:rsidR="009F18F2" w:rsidRPr="00E57425" w:rsidRDefault="009F18F2" w:rsidP="009F18F2">
      <w:pPr>
        <w:autoSpaceDE w:val="0"/>
        <w:autoSpaceDN w:val="0"/>
        <w:spacing w:before="92" w:after="0" w:line="322" w:lineRule="exact"/>
        <w:ind w:left="200" w:right="200"/>
        <w:jc w:val="right"/>
        <w:rPr>
          <w:lang w:val="sv-SE"/>
        </w:rPr>
      </w:pPr>
      <w:r w:rsidRPr="00E57425">
        <w:rPr>
          <w:rFonts w:ascii="TimesNewRomanPSMT" w:eastAsia="TimesNewRomanPSMT" w:hAnsi="TimesNewRomanPSMT"/>
          <w:color w:val="000000"/>
          <w:sz w:val="24"/>
          <w:lang w:val="sv-SE"/>
        </w:rPr>
        <w:t xml:space="preserve">konsumen, diperlukan pembagian informasi yang relevan dan akurat. </w:t>
      </w:r>
    </w:p>
    <w:p w14:paraId="21AD50BA" w14:textId="77777777" w:rsidR="009F18F2" w:rsidRPr="00E57425" w:rsidRDefault="009F18F2" w:rsidP="009F18F2">
      <w:pPr>
        <w:autoSpaceDE w:val="0"/>
        <w:autoSpaceDN w:val="0"/>
        <w:spacing w:before="92" w:after="0" w:line="320" w:lineRule="exact"/>
        <w:ind w:left="200" w:right="200"/>
        <w:jc w:val="right"/>
        <w:rPr>
          <w:lang w:val="sv-SE"/>
        </w:rPr>
      </w:pPr>
      <w:r w:rsidRPr="00E57425">
        <w:rPr>
          <w:rFonts w:ascii="TimesNewRomanPS" w:eastAsia="TimesNewRomanPS" w:hAnsi="TimesNewRomanPS"/>
          <w:i/>
          <w:color w:val="000000"/>
          <w:sz w:val="24"/>
          <w:lang w:val="sv-SE"/>
        </w:rPr>
        <w:t xml:space="preserve">Information sharing </w:t>
      </w:r>
      <w:r w:rsidRPr="00E57425">
        <w:rPr>
          <w:rFonts w:ascii="TimesNewRomanPSMT" w:eastAsia="TimesNewRomanPSMT" w:hAnsi="TimesNewRomanPSMT"/>
          <w:color w:val="000000"/>
          <w:sz w:val="24"/>
          <w:lang w:val="sv-SE"/>
        </w:rPr>
        <w:t xml:space="preserve">merupakan faktor yang dapat meningkatkan seluruh </w:t>
      </w:r>
    </w:p>
    <w:p w14:paraId="10FEB748" w14:textId="77777777" w:rsidR="009F18F2" w:rsidRPr="00E57425" w:rsidRDefault="009F18F2" w:rsidP="009F18F2">
      <w:pPr>
        <w:autoSpaceDE w:val="0"/>
        <w:autoSpaceDN w:val="0"/>
        <w:spacing w:before="98" w:after="0" w:line="320" w:lineRule="exact"/>
        <w:ind w:left="200" w:right="200"/>
        <w:jc w:val="right"/>
        <w:rPr>
          <w:lang w:val="sv-SE"/>
        </w:rPr>
      </w:pPr>
      <w:r w:rsidRPr="00E57425">
        <w:rPr>
          <w:rFonts w:ascii="TimesNewRomanPSMT" w:eastAsia="TimesNewRomanPSMT" w:hAnsi="TimesNewRomanPSMT"/>
          <w:color w:val="000000"/>
          <w:sz w:val="24"/>
          <w:lang w:val="sv-SE"/>
        </w:rPr>
        <w:t xml:space="preserve">elemen kolaboratif, sehingga dapat mengurangi hambatan industri. </w:t>
      </w:r>
    </w:p>
    <w:p w14:paraId="16C9F21E" w14:textId="77777777" w:rsidR="009F18F2" w:rsidRPr="00E57425" w:rsidRDefault="009F18F2" w:rsidP="009F18F2">
      <w:pPr>
        <w:autoSpaceDE w:val="0"/>
        <w:autoSpaceDN w:val="0"/>
        <w:spacing w:before="92" w:after="0" w:line="320" w:lineRule="exact"/>
        <w:ind w:left="1224" w:right="1224"/>
        <w:rPr>
          <w:lang w:val="sv-SE"/>
        </w:rPr>
      </w:pPr>
      <w:r w:rsidRPr="00E57425">
        <w:rPr>
          <w:rFonts w:ascii="TimesNewRomanPSMT" w:eastAsia="TimesNewRomanPSMT" w:hAnsi="TimesNewRomanPSMT"/>
          <w:color w:val="000000"/>
          <w:sz w:val="24"/>
          <w:lang w:val="sv-SE"/>
        </w:rPr>
        <w:t xml:space="preserve">(Simatupang dan Sridharan: 2002). </w:t>
      </w:r>
    </w:p>
    <w:p w14:paraId="5C5A1BC6" w14:textId="77777777" w:rsidR="009F18F2" w:rsidRPr="00E57425" w:rsidRDefault="009F18F2" w:rsidP="009F18F2">
      <w:pPr>
        <w:autoSpaceDE w:val="0"/>
        <w:autoSpaceDN w:val="0"/>
        <w:spacing w:before="252" w:after="0" w:line="320" w:lineRule="exact"/>
        <w:ind w:left="200" w:right="200"/>
        <w:jc w:val="right"/>
        <w:rPr>
          <w:lang w:val="sv-SE"/>
        </w:rPr>
      </w:pPr>
      <w:r w:rsidRPr="00E57425">
        <w:rPr>
          <w:rFonts w:ascii="TimesNewRomanPSMT" w:eastAsia="TimesNewRomanPSMT" w:hAnsi="TimesNewRomanPSMT"/>
          <w:color w:val="000000"/>
          <w:sz w:val="24"/>
          <w:lang w:val="sv-SE"/>
        </w:rPr>
        <w:t xml:space="preserve">Menurut Chopra dan Meidl (dalam Pujawan dan Mahendrawathi, 2017) </w:t>
      </w:r>
    </w:p>
    <w:p w14:paraId="07E86196" w14:textId="77777777" w:rsidR="009F18F2" w:rsidRPr="00E57425" w:rsidRDefault="009F18F2" w:rsidP="009F18F2">
      <w:pPr>
        <w:autoSpaceDE w:val="0"/>
        <w:autoSpaceDN w:val="0"/>
        <w:spacing w:before="98" w:after="0" w:line="320" w:lineRule="exact"/>
        <w:ind w:left="198" w:right="198"/>
        <w:jc w:val="right"/>
        <w:rPr>
          <w:lang w:val="sv-SE"/>
        </w:rPr>
      </w:pPr>
      <w:r w:rsidRPr="00E57425">
        <w:rPr>
          <w:rFonts w:ascii="TimesNewRomanPSMT" w:eastAsia="TimesNewRomanPSMT" w:hAnsi="TimesNewRomanPSMT"/>
          <w:color w:val="000000"/>
          <w:sz w:val="24"/>
          <w:lang w:val="sv-SE"/>
        </w:rPr>
        <w:t xml:space="preserve">beberapa karakteristik yang harus dimiliki agar dapat berguna dalam </w:t>
      </w:r>
    </w:p>
    <w:p w14:paraId="78F4651F" w14:textId="77777777" w:rsidR="009F18F2" w:rsidRDefault="009F18F2" w:rsidP="009F18F2">
      <w:pPr>
        <w:autoSpaceDE w:val="0"/>
        <w:autoSpaceDN w:val="0"/>
        <w:spacing w:before="92" w:after="0" w:line="320" w:lineRule="exact"/>
        <w:ind w:left="1224" w:right="1224"/>
      </w:pPr>
      <w:r>
        <w:rPr>
          <w:rFonts w:ascii="TimesNewRomanPSMT" w:eastAsia="TimesNewRomanPSMT" w:hAnsi="TimesNewRomanPSMT"/>
          <w:color w:val="000000"/>
          <w:sz w:val="24"/>
        </w:rPr>
        <w:t xml:space="preserve">mengambil keputusan rantai pasok, yaitu: </w:t>
      </w:r>
    </w:p>
    <w:p w14:paraId="52D847DA" w14:textId="77777777" w:rsidR="009F18F2" w:rsidRPr="00E57425" w:rsidRDefault="009F18F2" w:rsidP="009F18F2">
      <w:pPr>
        <w:autoSpaceDE w:val="0"/>
        <w:autoSpaceDN w:val="0"/>
        <w:spacing w:before="246" w:after="0" w:line="330" w:lineRule="exact"/>
        <w:ind w:left="196" w:right="196"/>
        <w:jc w:val="right"/>
        <w:rPr>
          <w:lang w:val="sv-SE"/>
        </w:rPr>
      </w:pPr>
      <w:r w:rsidRPr="00E57425">
        <w:rPr>
          <w:rFonts w:ascii="Wingdings" w:eastAsia="Wingdings" w:hAnsi="Wingdings"/>
          <w:color w:val="000000"/>
          <w:sz w:val="24"/>
          <w:lang w:val="sv-SE"/>
        </w:rPr>
        <w:t>➢</w:t>
      </w:r>
      <w:r w:rsidRPr="00E57425">
        <w:rPr>
          <w:rFonts w:ascii="ArialMT" w:eastAsia="ArialMT" w:hAnsi="ArialMT"/>
          <w:color w:val="000000"/>
          <w:sz w:val="24"/>
          <w:lang w:val="sv-SE"/>
        </w:rPr>
        <w:t xml:space="preserve"> </w:t>
      </w:r>
      <w:r w:rsidRPr="00E57425">
        <w:rPr>
          <w:rFonts w:ascii="TimesNewRomanPSMT" w:eastAsia="TimesNewRomanPSMT" w:hAnsi="TimesNewRomanPSMT"/>
          <w:color w:val="000000"/>
          <w:sz w:val="24"/>
          <w:lang w:val="sv-SE"/>
        </w:rPr>
        <w:t xml:space="preserve">Akurat. Informasi harus menggambarkan kondisi yang sebenar-benarnya </w:t>
      </w:r>
    </w:p>
    <w:p w14:paraId="4E495E1F" w14:textId="77777777" w:rsidR="009F18F2" w:rsidRPr="00E57425" w:rsidRDefault="009F18F2" w:rsidP="009F18F2">
      <w:pPr>
        <w:autoSpaceDE w:val="0"/>
        <w:autoSpaceDN w:val="0"/>
        <w:spacing w:before="94" w:after="0" w:line="320" w:lineRule="exact"/>
        <w:ind w:left="1006" w:right="1006"/>
        <w:jc w:val="right"/>
        <w:rPr>
          <w:lang w:val="sv-SE"/>
        </w:rPr>
      </w:pPr>
      <w:r w:rsidRPr="00E57425">
        <w:rPr>
          <w:rFonts w:ascii="TimesNewRomanPSMT" w:eastAsia="TimesNewRomanPSMT" w:hAnsi="TimesNewRomanPSMT"/>
          <w:color w:val="000000"/>
          <w:sz w:val="24"/>
          <w:lang w:val="sv-SE"/>
        </w:rPr>
        <w:t xml:space="preserve">dan dapat dipercaya agar dapat mengambil keputusan yang baik. </w:t>
      </w:r>
    </w:p>
    <w:p w14:paraId="6FACA2A0" w14:textId="77777777" w:rsidR="009F18F2" w:rsidRPr="00E57425" w:rsidRDefault="009F18F2" w:rsidP="009F18F2">
      <w:pPr>
        <w:autoSpaceDE w:val="0"/>
        <w:autoSpaceDN w:val="0"/>
        <w:spacing w:before="86" w:after="0" w:line="330" w:lineRule="exact"/>
        <w:ind w:left="196" w:right="196"/>
        <w:jc w:val="right"/>
        <w:rPr>
          <w:lang w:val="sv-SE"/>
        </w:rPr>
      </w:pPr>
      <w:r w:rsidRPr="00E57425">
        <w:rPr>
          <w:rFonts w:ascii="Wingdings" w:eastAsia="Wingdings" w:hAnsi="Wingdings"/>
          <w:color w:val="000000"/>
          <w:sz w:val="24"/>
          <w:lang w:val="sv-SE"/>
        </w:rPr>
        <w:t>➢</w:t>
      </w:r>
      <w:r w:rsidRPr="00E57425">
        <w:rPr>
          <w:rFonts w:ascii="ArialMT" w:eastAsia="ArialMT" w:hAnsi="ArialMT"/>
          <w:color w:val="000000"/>
          <w:sz w:val="24"/>
          <w:lang w:val="sv-SE"/>
        </w:rPr>
        <w:t xml:space="preserve"> </w:t>
      </w:r>
      <w:r w:rsidRPr="00E57425">
        <w:rPr>
          <w:rFonts w:ascii="TimesNewRomanPSMT" w:eastAsia="TimesNewRomanPSMT" w:hAnsi="TimesNewRomanPSMT"/>
          <w:color w:val="000000"/>
          <w:sz w:val="24"/>
          <w:lang w:val="sv-SE"/>
        </w:rPr>
        <w:t xml:space="preserve">Tepat. Mempertimbangkan informasi apa yang cocok dan dibutuhkan </w:t>
      </w:r>
    </w:p>
    <w:p w14:paraId="4CE7CC62" w14:textId="77777777" w:rsidR="009F18F2" w:rsidRPr="00E57425" w:rsidRDefault="009F18F2" w:rsidP="009F18F2">
      <w:pPr>
        <w:autoSpaceDE w:val="0"/>
        <w:autoSpaceDN w:val="0"/>
        <w:spacing w:before="90" w:after="0" w:line="320" w:lineRule="exact"/>
        <w:ind w:left="1754" w:right="1754"/>
        <w:rPr>
          <w:lang w:val="sv-SE"/>
        </w:rPr>
      </w:pPr>
      <w:r w:rsidRPr="00E57425">
        <w:rPr>
          <w:rFonts w:ascii="TimesNewRomanPSMT" w:eastAsia="TimesNewRomanPSMT" w:hAnsi="TimesNewRomanPSMT"/>
          <w:color w:val="000000"/>
          <w:sz w:val="24"/>
          <w:lang w:val="sv-SE"/>
        </w:rPr>
        <w:t xml:space="preserve">perusahaan. </w:t>
      </w:r>
    </w:p>
    <w:p w14:paraId="7398B9F8" w14:textId="77777777" w:rsidR="009F18F2" w:rsidRPr="00E57425" w:rsidRDefault="009F18F2" w:rsidP="009F18F2">
      <w:pPr>
        <w:rPr>
          <w:lang w:val="sv-SE"/>
        </w:rPr>
        <w:sectPr w:rsidR="009F18F2" w:rsidRPr="00E57425" w:rsidSect="009F18F2">
          <w:pgSz w:w="11904" w:h="16838"/>
          <w:pgMar w:top="338" w:right="1440" w:bottom="1196" w:left="1440" w:header="720" w:footer="720" w:gutter="0"/>
          <w:cols w:space="720"/>
          <w:docGrid w:linePitch="360"/>
        </w:sectPr>
      </w:pPr>
    </w:p>
    <w:p w14:paraId="45234E4A" w14:textId="77777777" w:rsidR="009F18F2" w:rsidRPr="00E57425" w:rsidRDefault="009F18F2" w:rsidP="009F18F2">
      <w:pPr>
        <w:autoSpaceDE w:val="0"/>
        <w:autoSpaceDN w:val="0"/>
        <w:spacing w:before="336" w:after="0" w:line="320" w:lineRule="exact"/>
        <w:ind w:left="196" w:right="196"/>
        <w:jc w:val="right"/>
        <w:rPr>
          <w:lang w:val="sv-SE"/>
        </w:rPr>
      </w:pPr>
      <w:r w:rsidRPr="00E57425">
        <w:rPr>
          <w:rFonts w:ascii="TimesNewRomanPSMT" w:eastAsia="TimesNewRomanPSMT" w:hAnsi="TimesNewRomanPSMT"/>
          <w:color w:val="000000"/>
          <w:sz w:val="24"/>
          <w:lang w:val="sv-SE"/>
        </w:rPr>
        <w:lastRenderedPageBreak/>
        <w:t xml:space="preserve">16 </w:t>
      </w:r>
    </w:p>
    <w:p w14:paraId="767F35A3" w14:textId="77777777" w:rsidR="009F18F2" w:rsidRPr="00E57425" w:rsidRDefault="009F18F2" w:rsidP="009F18F2">
      <w:pPr>
        <w:autoSpaceDE w:val="0"/>
        <w:autoSpaceDN w:val="0"/>
        <w:spacing w:before="1240" w:after="0" w:line="330" w:lineRule="exact"/>
        <w:ind w:left="200" w:right="200"/>
        <w:jc w:val="right"/>
        <w:rPr>
          <w:lang w:val="sv-SE"/>
        </w:rPr>
      </w:pPr>
      <w:r w:rsidRPr="00E57425">
        <w:rPr>
          <w:rFonts w:ascii="Wingdings" w:eastAsia="Wingdings" w:hAnsi="Wingdings"/>
          <w:color w:val="000000"/>
          <w:sz w:val="24"/>
          <w:lang w:val="sv-SE"/>
        </w:rPr>
        <w:t>➢</w:t>
      </w:r>
      <w:r w:rsidRPr="00E57425">
        <w:rPr>
          <w:rFonts w:ascii="ArialMT" w:eastAsia="ArialMT" w:hAnsi="ArialMT"/>
          <w:color w:val="000000"/>
          <w:sz w:val="24"/>
          <w:lang w:val="sv-SE"/>
        </w:rPr>
        <w:t xml:space="preserve"> </w:t>
      </w:r>
      <w:r w:rsidRPr="00E57425">
        <w:rPr>
          <w:rFonts w:ascii="TimesNewRomanPSMT" w:eastAsia="TimesNewRomanPSMT" w:hAnsi="TimesNewRomanPSMT"/>
          <w:color w:val="000000"/>
          <w:sz w:val="24"/>
          <w:lang w:val="sv-SE"/>
        </w:rPr>
        <w:t xml:space="preserve">Dapat diakses pada saat dibutuhkan. Agar dapat digunakan pada saat </w:t>
      </w:r>
    </w:p>
    <w:p w14:paraId="0939965E" w14:textId="77777777" w:rsidR="009F18F2" w:rsidRPr="00E57425" w:rsidRDefault="009F18F2" w:rsidP="009F18F2">
      <w:pPr>
        <w:autoSpaceDE w:val="0"/>
        <w:autoSpaceDN w:val="0"/>
        <w:spacing w:before="94" w:after="0" w:line="320" w:lineRule="exact"/>
        <w:ind w:left="202" w:right="202"/>
        <w:jc w:val="right"/>
        <w:rPr>
          <w:lang w:val="sv-SE"/>
        </w:rPr>
      </w:pPr>
      <w:r w:rsidRPr="00E57425">
        <w:rPr>
          <w:rFonts w:ascii="TimesNewRomanPSMT" w:eastAsia="TimesNewRomanPSMT" w:hAnsi="TimesNewRomanPSMT"/>
          <w:color w:val="000000"/>
          <w:sz w:val="24"/>
          <w:lang w:val="sv-SE"/>
        </w:rPr>
        <w:t xml:space="preserve">dibutuhkan, informasi tersebut harus diakses dengan baik dan benar, </w:t>
      </w:r>
    </w:p>
    <w:p w14:paraId="014A5A36" w14:textId="77777777" w:rsidR="009F18F2" w:rsidRDefault="009F18F2" w:rsidP="009F18F2">
      <w:pPr>
        <w:autoSpaceDE w:val="0"/>
        <w:autoSpaceDN w:val="0"/>
        <w:spacing w:before="92" w:after="0" w:line="320" w:lineRule="exact"/>
        <w:ind w:left="1664" w:right="1664"/>
        <w:jc w:val="right"/>
      </w:pPr>
      <w:r>
        <w:rPr>
          <w:rFonts w:ascii="TimesNewRomanPSMT" w:eastAsia="TimesNewRomanPSMT" w:hAnsi="TimesNewRomanPSMT"/>
          <w:color w:val="000000"/>
          <w:sz w:val="24"/>
        </w:rPr>
        <w:t xml:space="preserve">sehingga dapat membantu dalam pengambilan keputusan. </w:t>
      </w:r>
    </w:p>
    <w:p w14:paraId="1C7376BA" w14:textId="77777777" w:rsidR="009F18F2" w:rsidRDefault="009F18F2" w:rsidP="009F18F2">
      <w:pPr>
        <w:autoSpaceDE w:val="0"/>
        <w:autoSpaceDN w:val="0"/>
        <w:spacing w:before="252" w:after="0" w:line="338" w:lineRule="exact"/>
        <w:ind w:left="1224" w:right="1224"/>
      </w:pPr>
      <w:r>
        <w:rPr>
          <w:rFonts w:ascii="TimesNewRomanPS" w:eastAsia="TimesNewRomanPS" w:hAnsi="TimesNewRomanPS"/>
          <w:b/>
          <w:color w:val="000000"/>
          <w:sz w:val="24"/>
        </w:rPr>
        <w:t>2.</w:t>
      </w:r>
      <w:r>
        <w:rPr>
          <w:rFonts w:ascii="Arial" w:eastAsia="Arial" w:hAnsi="Arial"/>
          <w:b/>
          <w:color w:val="000000"/>
          <w:sz w:val="24"/>
        </w:rPr>
        <w:t xml:space="preserve"> </w:t>
      </w:r>
      <w:r>
        <w:rPr>
          <w:rFonts w:ascii="TimesNewRomanPS" w:eastAsia="TimesNewRomanPS" w:hAnsi="TimesNewRomanPS"/>
          <w:b/>
          <w:i/>
          <w:color w:val="000000"/>
          <w:sz w:val="24"/>
        </w:rPr>
        <w:t>Long-term Relationship</w:t>
      </w:r>
      <w:r>
        <w:rPr>
          <w:rFonts w:ascii="TimesNewRomanPS" w:eastAsia="TimesNewRomanPS" w:hAnsi="TimesNewRomanPS"/>
          <w:b/>
          <w:color w:val="000000"/>
          <w:sz w:val="24"/>
        </w:rPr>
        <w:t xml:space="preserve"> </w:t>
      </w:r>
    </w:p>
    <w:p w14:paraId="149E7E63" w14:textId="77777777" w:rsidR="009F18F2" w:rsidRPr="00E57425" w:rsidRDefault="009F18F2" w:rsidP="009F18F2">
      <w:pPr>
        <w:autoSpaceDE w:val="0"/>
        <w:autoSpaceDN w:val="0"/>
        <w:spacing w:before="238" w:after="0" w:line="320" w:lineRule="exact"/>
        <w:ind w:left="198" w:right="198"/>
        <w:jc w:val="right"/>
        <w:rPr>
          <w:lang w:val="sv-SE"/>
        </w:rPr>
      </w:pPr>
      <w:r w:rsidRPr="00E57425">
        <w:rPr>
          <w:rFonts w:ascii="TimesNewRomanPSMT" w:eastAsia="TimesNewRomanPSMT" w:hAnsi="TimesNewRomanPSMT"/>
          <w:color w:val="000000"/>
          <w:sz w:val="24"/>
          <w:lang w:val="sv-SE"/>
        </w:rPr>
        <w:t xml:space="preserve">Ganesan dalam Indirani (2006) mendefinisikan hubungan jangka </w:t>
      </w:r>
    </w:p>
    <w:p w14:paraId="1F635F84" w14:textId="77777777" w:rsidR="009F18F2" w:rsidRDefault="009F18F2" w:rsidP="009F18F2">
      <w:pPr>
        <w:autoSpaceDE w:val="0"/>
        <w:autoSpaceDN w:val="0"/>
        <w:spacing w:before="92" w:after="0" w:line="320" w:lineRule="exact"/>
        <w:ind w:left="200" w:right="200"/>
        <w:jc w:val="right"/>
      </w:pPr>
      <w:r>
        <w:rPr>
          <w:rFonts w:ascii="TimesNewRomanPSMT" w:eastAsia="TimesNewRomanPSMT" w:hAnsi="TimesNewRomanPSMT"/>
          <w:color w:val="000000"/>
          <w:sz w:val="24"/>
        </w:rPr>
        <w:t>panjang (</w:t>
      </w:r>
      <w:r>
        <w:rPr>
          <w:rFonts w:ascii="TimesNewRomanPS" w:eastAsia="TimesNewRomanPS" w:hAnsi="TimesNewRomanPS"/>
          <w:i/>
          <w:color w:val="000000"/>
          <w:sz w:val="24"/>
        </w:rPr>
        <w:t>long-term relationship</w:t>
      </w:r>
      <w:r>
        <w:rPr>
          <w:rFonts w:ascii="TimesNewRomanPSMT" w:eastAsia="TimesNewRomanPSMT" w:hAnsi="TimesNewRomanPSMT"/>
          <w:color w:val="000000"/>
          <w:sz w:val="24"/>
        </w:rPr>
        <w:t xml:space="preserve">) sebagai suatu persepsi mengenai kebutuhan </w:t>
      </w:r>
    </w:p>
    <w:p w14:paraId="425407FB" w14:textId="77777777" w:rsidR="009F18F2" w:rsidRPr="00E57425" w:rsidRDefault="009F18F2" w:rsidP="009F18F2">
      <w:pPr>
        <w:autoSpaceDE w:val="0"/>
        <w:autoSpaceDN w:val="0"/>
        <w:spacing w:before="98" w:after="0" w:line="320" w:lineRule="exact"/>
        <w:ind w:left="202" w:right="202"/>
        <w:jc w:val="right"/>
        <w:rPr>
          <w:lang w:val="sv-SE"/>
        </w:rPr>
      </w:pPr>
      <w:r w:rsidRPr="00E57425">
        <w:rPr>
          <w:rFonts w:ascii="TimesNewRomanPSMT" w:eastAsia="TimesNewRomanPSMT" w:hAnsi="TimesNewRomanPSMT"/>
          <w:color w:val="000000"/>
          <w:sz w:val="24"/>
          <w:lang w:val="sv-SE"/>
        </w:rPr>
        <w:t xml:space="preserve">perusahaan akan bahan baku, informasi dan hubungan dengan pemasok, </w:t>
      </w:r>
    </w:p>
    <w:p w14:paraId="2CC31325" w14:textId="77777777" w:rsidR="009F18F2" w:rsidRPr="00E57425" w:rsidRDefault="009F18F2" w:rsidP="009F18F2">
      <w:pPr>
        <w:autoSpaceDE w:val="0"/>
        <w:autoSpaceDN w:val="0"/>
        <w:spacing w:before="92" w:after="0" w:line="320" w:lineRule="exact"/>
        <w:ind w:left="198" w:right="198"/>
        <w:jc w:val="right"/>
        <w:rPr>
          <w:lang w:val="sv-SE"/>
        </w:rPr>
      </w:pPr>
      <w:r w:rsidRPr="00E57425">
        <w:rPr>
          <w:rFonts w:ascii="TimesNewRomanPSMT" w:eastAsia="TimesNewRomanPSMT" w:hAnsi="TimesNewRomanPSMT"/>
          <w:color w:val="000000"/>
          <w:sz w:val="24"/>
          <w:lang w:val="sv-SE"/>
        </w:rPr>
        <w:t xml:space="preserve">sehingga diharapkan membawa keuntungan bersama dalam jangka waktu yang </w:t>
      </w:r>
    </w:p>
    <w:p w14:paraId="52C24443" w14:textId="77777777" w:rsidR="009F18F2" w:rsidRPr="00E57425" w:rsidRDefault="009F18F2" w:rsidP="009F18F2">
      <w:pPr>
        <w:autoSpaceDE w:val="0"/>
        <w:autoSpaceDN w:val="0"/>
        <w:spacing w:before="94" w:after="0" w:line="320" w:lineRule="exact"/>
        <w:ind w:left="198" w:right="198"/>
        <w:jc w:val="right"/>
        <w:rPr>
          <w:lang w:val="sv-SE"/>
        </w:rPr>
      </w:pPr>
      <w:r w:rsidRPr="00E57425">
        <w:rPr>
          <w:rFonts w:ascii="TimesNewRomanPSMT" w:eastAsia="TimesNewRomanPSMT" w:hAnsi="TimesNewRomanPSMT"/>
          <w:color w:val="000000"/>
          <w:sz w:val="24"/>
          <w:lang w:val="sv-SE"/>
        </w:rPr>
        <w:t xml:space="preserve">panjang. Dalam hal ini pemasok berperan sebagai penyedia material yang akan </w:t>
      </w:r>
    </w:p>
    <w:p w14:paraId="01C1A5AC" w14:textId="77777777" w:rsidR="009F18F2" w:rsidRPr="00E57425" w:rsidRDefault="009F18F2" w:rsidP="009F18F2">
      <w:pPr>
        <w:autoSpaceDE w:val="0"/>
        <w:autoSpaceDN w:val="0"/>
        <w:spacing w:before="92" w:after="0" w:line="322" w:lineRule="exact"/>
        <w:ind w:left="1224" w:right="1224"/>
        <w:rPr>
          <w:lang w:val="sv-SE"/>
        </w:rPr>
      </w:pPr>
      <w:r w:rsidRPr="00E57425">
        <w:rPr>
          <w:rFonts w:ascii="TimesNewRomanPSMT" w:eastAsia="TimesNewRomanPSMT" w:hAnsi="TimesNewRomanPSMT"/>
          <w:color w:val="000000"/>
          <w:sz w:val="24"/>
          <w:lang w:val="sv-SE"/>
        </w:rPr>
        <w:t xml:space="preserve">digunakan oleh perusahaan. </w:t>
      </w:r>
    </w:p>
    <w:p w14:paraId="29BB13F2" w14:textId="77777777" w:rsidR="009F18F2" w:rsidRPr="00E57425" w:rsidRDefault="009F18F2" w:rsidP="009F18F2">
      <w:pPr>
        <w:autoSpaceDE w:val="0"/>
        <w:autoSpaceDN w:val="0"/>
        <w:spacing w:before="92" w:after="0" w:line="322" w:lineRule="exact"/>
        <w:ind w:left="196" w:right="196"/>
        <w:jc w:val="right"/>
        <w:rPr>
          <w:lang w:val="sv-SE"/>
        </w:rPr>
      </w:pPr>
      <w:r w:rsidRPr="00E57425">
        <w:rPr>
          <w:rFonts w:ascii="TimesNewRomanPSMT" w:eastAsia="TimesNewRomanPSMT" w:hAnsi="TimesNewRomanPSMT"/>
          <w:color w:val="000000"/>
          <w:sz w:val="24"/>
          <w:lang w:val="sv-SE"/>
        </w:rPr>
        <w:t xml:space="preserve">memperoleh profitabilitas perusahaan melalui hubungan yang terus menerus </w:t>
      </w:r>
    </w:p>
    <w:p w14:paraId="08F8F0D3" w14:textId="77777777" w:rsidR="009F18F2" w:rsidRPr="00E57425" w:rsidRDefault="009F18F2" w:rsidP="009F18F2">
      <w:pPr>
        <w:autoSpaceDE w:val="0"/>
        <w:autoSpaceDN w:val="0"/>
        <w:spacing w:before="96" w:after="0" w:line="320" w:lineRule="exact"/>
        <w:ind w:left="200" w:right="200"/>
        <w:jc w:val="right"/>
        <w:rPr>
          <w:lang w:val="sv-SE"/>
        </w:rPr>
      </w:pPr>
      <w:r w:rsidRPr="00E57425">
        <w:rPr>
          <w:rFonts w:ascii="TimesNewRomanPSMT" w:eastAsia="TimesNewRomanPSMT" w:hAnsi="TimesNewRomanPSMT"/>
          <w:color w:val="000000"/>
          <w:sz w:val="24"/>
          <w:lang w:val="sv-SE"/>
        </w:rPr>
        <w:t xml:space="preserve">dan saling menguntungkan, sehingga terjalin hubungan jangka panjang yang </w:t>
      </w:r>
    </w:p>
    <w:p w14:paraId="513B942F" w14:textId="77777777" w:rsidR="009F18F2" w:rsidRPr="00E57425" w:rsidRDefault="009F18F2" w:rsidP="009F18F2">
      <w:pPr>
        <w:autoSpaceDE w:val="0"/>
        <w:autoSpaceDN w:val="0"/>
        <w:spacing w:before="94" w:after="0" w:line="320" w:lineRule="exact"/>
        <w:ind w:left="1224" w:right="1224"/>
        <w:rPr>
          <w:lang w:val="sv-SE"/>
        </w:rPr>
      </w:pPr>
      <w:r w:rsidRPr="00E57425">
        <w:rPr>
          <w:rFonts w:ascii="TimesNewRomanPSMT" w:eastAsia="TimesNewRomanPSMT" w:hAnsi="TimesNewRomanPSMT"/>
          <w:color w:val="000000"/>
          <w:sz w:val="24"/>
          <w:lang w:val="sv-SE"/>
        </w:rPr>
        <w:t xml:space="preserve">konsisten dan berkelanjutan (Ariani dan Dwiyanto, 2013). </w:t>
      </w:r>
    </w:p>
    <w:p w14:paraId="75B0BE7D" w14:textId="7BB24E77" w:rsidR="009F18F2" w:rsidRPr="00E57425" w:rsidRDefault="009F18F2" w:rsidP="00345386">
      <w:pPr>
        <w:tabs>
          <w:tab w:val="left" w:pos="5340"/>
        </w:tabs>
        <w:autoSpaceDE w:val="0"/>
        <w:autoSpaceDN w:val="0"/>
        <w:spacing w:before="252" w:after="0" w:line="338" w:lineRule="exact"/>
        <w:ind w:left="1224" w:right="1224"/>
        <w:rPr>
          <w:lang w:val="sv-SE"/>
        </w:rPr>
      </w:pPr>
      <w:r w:rsidRPr="00E57425">
        <w:rPr>
          <w:rFonts w:ascii="TimesNewRomanPS" w:eastAsia="TimesNewRomanPS" w:hAnsi="TimesNewRomanPS"/>
          <w:b/>
          <w:color w:val="000000"/>
          <w:sz w:val="24"/>
          <w:lang w:val="sv-SE"/>
        </w:rPr>
        <w:t>3.</w:t>
      </w:r>
      <w:r w:rsidRPr="00E57425">
        <w:rPr>
          <w:rFonts w:ascii="Arial" w:eastAsia="Arial" w:hAnsi="Arial"/>
          <w:b/>
          <w:color w:val="000000"/>
          <w:sz w:val="24"/>
          <w:lang w:val="sv-SE"/>
        </w:rPr>
        <w:t xml:space="preserve"> </w:t>
      </w:r>
      <w:r w:rsidRPr="00E57425">
        <w:rPr>
          <w:rFonts w:ascii="TimesNewRomanPS" w:eastAsia="TimesNewRomanPS" w:hAnsi="TimesNewRomanPS"/>
          <w:b/>
          <w:i/>
          <w:color w:val="000000"/>
          <w:sz w:val="24"/>
          <w:lang w:val="sv-SE"/>
        </w:rPr>
        <w:t>Cooperation</w:t>
      </w:r>
      <w:r w:rsidRPr="00E57425">
        <w:rPr>
          <w:rFonts w:ascii="TimesNewRomanPS" w:eastAsia="TimesNewRomanPS" w:hAnsi="TimesNewRomanPS"/>
          <w:b/>
          <w:color w:val="000000"/>
          <w:sz w:val="24"/>
          <w:lang w:val="sv-SE"/>
        </w:rPr>
        <w:t xml:space="preserve"> </w:t>
      </w:r>
      <w:r w:rsidR="00345386">
        <w:rPr>
          <w:rFonts w:ascii="TimesNewRomanPS" w:eastAsia="TimesNewRomanPS" w:hAnsi="TimesNewRomanPS"/>
          <w:b/>
          <w:color w:val="000000"/>
          <w:sz w:val="24"/>
          <w:lang w:val="sv-SE"/>
        </w:rPr>
        <w:tab/>
      </w:r>
    </w:p>
    <w:p w14:paraId="1888C570" w14:textId="77777777" w:rsidR="009F18F2" w:rsidRPr="00E57425" w:rsidRDefault="009F18F2" w:rsidP="009F18F2">
      <w:pPr>
        <w:autoSpaceDE w:val="0"/>
        <w:autoSpaceDN w:val="0"/>
        <w:spacing w:before="238" w:after="0" w:line="320" w:lineRule="exact"/>
        <w:ind w:left="198" w:right="198"/>
        <w:jc w:val="right"/>
        <w:rPr>
          <w:lang w:val="sv-SE"/>
        </w:rPr>
      </w:pPr>
      <w:r w:rsidRPr="00E57425">
        <w:rPr>
          <w:rFonts w:ascii="TimesNewRomanPSMT" w:eastAsia="TimesNewRomanPSMT" w:hAnsi="TimesNewRomanPSMT"/>
          <w:color w:val="000000"/>
          <w:sz w:val="24"/>
          <w:lang w:val="sv-SE"/>
        </w:rPr>
        <w:t xml:space="preserve">Fawcett, Gregory, dan McCarter (2008) percaya bahwa kerjasama </w:t>
      </w:r>
    </w:p>
    <w:p w14:paraId="520B0F43" w14:textId="77777777" w:rsidR="009F18F2" w:rsidRPr="00E57425" w:rsidRDefault="009F18F2" w:rsidP="009F18F2">
      <w:pPr>
        <w:autoSpaceDE w:val="0"/>
        <w:autoSpaceDN w:val="0"/>
        <w:spacing w:before="92" w:after="0" w:line="320" w:lineRule="exact"/>
        <w:ind w:left="198" w:right="198"/>
        <w:jc w:val="right"/>
        <w:rPr>
          <w:lang w:val="sv-SE"/>
        </w:rPr>
      </w:pPr>
      <w:r w:rsidRPr="00E57425">
        <w:rPr>
          <w:rFonts w:ascii="TimesNewRomanPSMT" w:eastAsia="TimesNewRomanPSMT" w:hAnsi="TimesNewRomanPSMT"/>
          <w:color w:val="000000"/>
          <w:sz w:val="24"/>
          <w:lang w:val="sv-SE"/>
        </w:rPr>
        <w:t xml:space="preserve">adalah kemampuan untuk berkolaborasi dengan pihak lain dalam menciptakan </w:t>
      </w:r>
    </w:p>
    <w:p w14:paraId="0D555250" w14:textId="77777777" w:rsidR="009F18F2" w:rsidRPr="00E57425" w:rsidRDefault="009F18F2" w:rsidP="009F18F2">
      <w:pPr>
        <w:autoSpaceDE w:val="0"/>
        <w:autoSpaceDN w:val="0"/>
        <w:spacing w:before="98" w:after="0" w:line="320" w:lineRule="exact"/>
        <w:ind w:left="196" w:right="196"/>
        <w:jc w:val="right"/>
        <w:rPr>
          <w:lang w:val="sv-SE"/>
        </w:rPr>
      </w:pPr>
      <w:r w:rsidRPr="00E57425">
        <w:rPr>
          <w:rFonts w:ascii="TimesNewRomanPSMT" w:eastAsia="TimesNewRomanPSMT" w:hAnsi="TimesNewRomanPSMT"/>
          <w:color w:val="000000"/>
          <w:sz w:val="24"/>
          <w:lang w:val="sv-SE"/>
        </w:rPr>
        <w:t xml:space="preserve">dan mengelola nilai tambah untuk memenuhi kebutuhan konsumen. Indrajit </w:t>
      </w:r>
    </w:p>
    <w:p w14:paraId="1D4379CB" w14:textId="77777777" w:rsidR="009F18F2" w:rsidRPr="00E57425" w:rsidRDefault="009F18F2" w:rsidP="009F18F2">
      <w:pPr>
        <w:autoSpaceDE w:val="0"/>
        <w:autoSpaceDN w:val="0"/>
        <w:spacing w:before="92" w:after="0" w:line="320" w:lineRule="exact"/>
        <w:ind w:left="196" w:right="196"/>
        <w:jc w:val="right"/>
        <w:rPr>
          <w:lang w:val="sv-SE"/>
        </w:rPr>
      </w:pPr>
      <w:r w:rsidRPr="00E57425">
        <w:rPr>
          <w:rFonts w:ascii="TimesNewRomanPSMT" w:eastAsia="TimesNewRomanPSMT" w:hAnsi="TimesNewRomanPSMT"/>
          <w:color w:val="000000"/>
          <w:sz w:val="24"/>
          <w:lang w:val="sv-SE"/>
        </w:rPr>
        <w:t xml:space="preserve">dan Djokopranoto (2002) berpendapat bahwa </w:t>
      </w:r>
      <w:r w:rsidRPr="00E57425">
        <w:rPr>
          <w:rFonts w:ascii="TimesNewRomanPS" w:eastAsia="TimesNewRomanPS" w:hAnsi="TimesNewRomanPS"/>
          <w:i/>
          <w:color w:val="000000"/>
          <w:sz w:val="24"/>
          <w:lang w:val="sv-SE"/>
        </w:rPr>
        <w:t xml:space="preserve">cooperation </w:t>
      </w:r>
      <w:r w:rsidRPr="00E57425">
        <w:rPr>
          <w:rFonts w:ascii="TimesNewRomanPSMT" w:eastAsia="TimesNewRomanPSMT" w:hAnsi="TimesNewRomanPSMT"/>
          <w:color w:val="000000"/>
          <w:sz w:val="24"/>
          <w:lang w:val="sv-SE"/>
        </w:rPr>
        <w:t xml:space="preserve">merupakan salah </w:t>
      </w:r>
    </w:p>
    <w:p w14:paraId="40A41319" w14:textId="77777777" w:rsidR="009F18F2" w:rsidRPr="00E57425" w:rsidRDefault="009F18F2" w:rsidP="009F18F2">
      <w:pPr>
        <w:autoSpaceDE w:val="0"/>
        <w:autoSpaceDN w:val="0"/>
        <w:spacing w:before="94" w:after="0" w:line="320" w:lineRule="exact"/>
        <w:ind w:left="196" w:right="196"/>
        <w:jc w:val="right"/>
        <w:rPr>
          <w:lang w:val="sv-SE"/>
        </w:rPr>
      </w:pPr>
      <w:r w:rsidRPr="00E57425">
        <w:rPr>
          <w:rFonts w:ascii="TimesNewRomanPSMT" w:eastAsia="TimesNewRomanPSMT" w:hAnsi="TimesNewRomanPSMT"/>
          <w:color w:val="000000"/>
          <w:sz w:val="24"/>
          <w:lang w:val="sv-SE"/>
        </w:rPr>
        <w:t xml:space="preserve">satu alternatif terbaik dalam melakukan </w:t>
      </w:r>
      <w:r w:rsidRPr="00E57425">
        <w:rPr>
          <w:rFonts w:ascii="TimesNewRomanPS" w:eastAsia="TimesNewRomanPS" w:hAnsi="TimesNewRomanPS"/>
          <w:i/>
          <w:color w:val="000000"/>
          <w:sz w:val="24"/>
          <w:lang w:val="sv-SE"/>
        </w:rPr>
        <w:t xml:space="preserve">supply chain management </w:t>
      </w:r>
      <w:r w:rsidRPr="00E57425">
        <w:rPr>
          <w:rFonts w:ascii="TimesNewRomanPSMT" w:eastAsia="TimesNewRomanPSMT" w:hAnsi="TimesNewRomanPSMT"/>
          <w:color w:val="000000"/>
          <w:sz w:val="24"/>
          <w:lang w:val="sv-SE"/>
        </w:rPr>
        <w:t xml:space="preserve">yang </w:t>
      </w:r>
    </w:p>
    <w:p w14:paraId="717D8251" w14:textId="027936FA" w:rsidR="009F18F2" w:rsidRPr="00E57425" w:rsidRDefault="009F18F2" w:rsidP="009F18F2">
      <w:pPr>
        <w:autoSpaceDE w:val="0"/>
        <w:autoSpaceDN w:val="0"/>
        <w:spacing w:before="92" w:after="0" w:line="320" w:lineRule="exact"/>
        <w:ind w:left="202" w:right="202"/>
        <w:jc w:val="right"/>
        <w:rPr>
          <w:lang w:val="sv-SE"/>
        </w:rPr>
      </w:pPr>
      <w:r w:rsidRPr="00E57425">
        <w:rPr>
          <w:rFonts w:ascii="TimesNewRomanPSMT" w:eastAsia="TimesNewRomanPSMT" w:hAnsi="TimesNewRomanPSMT"/>
          <w:color w:val="000000"/>
          <w:sz w:val="24"/>
          <w:lang w:val="sv-SE"/>
        </w:rPr>
        <w:t xml:space="preserve">optimal. Kerjasama yang baik antar perusahaan dalam jaringan manajemen </w:t>
      </w:r>
    </w:p>
    <w:p w14:paraId="76FD4E44" w14:textId="77777777" w:rsidR="009F18F2" w:rsidRPr="00E57425" w:rsidRDefault="009F18F2" w:rsidP="009F18F2">
      <w:pPr>
        <w:rPr>
          <w:lang w:val="sv-SE"/>
        </w:rPr>
        <w:sectPr w:rsidR="009F18F2" w:rsidRPr="00E57425" w:rsidSect="009F18F2">
          <w:pgSz w:w="11904" w:h="16838"/>
          <w:pgMar w:top="338" w:right="1440" w:bottom="862" w:left="1440" w:header="720" w:footer="720" w:gutter="0"/>
          <w:cols w:space="720"/>
          <w:docGrid w:linePitch="360"/>
        </w:sectPr>
      </w:pPr>
    </w:p>
    <w:p w14:paraId="6EB075D2" w14:textId="77777777" w:rsidR="009F18F2" w:rsidRPr="00E57425" w:rsidRDefault="009F18F2" w:rsidP="009F18F2">
      <w:pPr>
        <w:autoSpaceDE w:val="0"/>
        <w:autoSpaceDN w:val="0"/>
        <w:spacing w:before="336" w:after="0" w:line="320" w:lineRule="exact"/>
        <w:ind w:left="196" w:right="196"/>
        <w:jc w:val="right"/>
        <w:rPr>
          <w:lang w:val="sv-SE"/>
        </w:rPr>
      </w:pPr>
      <w:r w:rsidRPr="00E57425">
        <w:rPr>
          <w:rFonts w:ascii="TimesNewRomanPSMT" w:eastAsia="TimesNewRomanPSMT" w:hAnsi="TimesNewRomanPSMT"/>
          <w:color w:val="000000"/>
          <w:sz w:val="24"/>
          <w:lang w:val="sv-SE"/>
        </w:rPr>
        <w:lastRenderedPageBreak/>
        <w:t xml:space="preserve">17 </w:t>
      </w:r>
    </w:p>
    <w:p w14:paraId="02A4E185" w14:textId="77777777" w:rsidR="009F18F2" w:rsidRPr="00E57425" w:rsidRDefault="009F18F2" w:rsidP="009F18F2">
      <w:pPr>
        <w:autoSpaceDE w:val="0"/>
        <w:autoSpaceDN w:val="0"/>
        <w:spacing w:before="1244" w:after="0" w:line="322" w:lineRule="exact"/>
        <w:ind w:left="202" w:right="202"/>
        <w:jc w:val="right"/>
        <w:rPr>
          <w:lang w:val="sv-SE"/>
        </w:rPr>
      </w:pPr>
      <w:r w:rsidRPr="00E57425">
        <w:rPr>
          <w:rFonts w:ascii="TimesNewRomanPSMT" w:eastAsia="TimesNewRomanPSMT" w:hAnsi="TimesNewRomanPSMT"/>
          <w:color w:val="000000"/>
          <w:sz w:val="24"/>
          <w:lang w:val="sv-SE"/>
        </w:rPr>
        <w:t xml:space="preserve">rantai pasok membutuhkan sistem informasi yang lancar dan akurat, serta </w:t>
      </w:r>
    </w:p>
    <w:p w14:paraId="0A6C51E8" w14:textId="77777777" w:rsidR="009F18F2" w:rsidRPr="00E57425" w:rsidRDefault="009F18F2" w:rsidP="009F18F2">
      <w:pPr>
        <w:autoSpaceDE w:val="0"/>
        <w:autoSpaceDN w:val="0"/>
        <w:spacing w:before="98" w:after="0" w:line="320" w:lineRule="exact"/>
        <w:jc w:val="center"/>
        <w:rPr>
          <w:lang w:val="sv-SE"/>
        </w:rPr>
      </w:pPr>
      <w:r w:rsidRPr="00E57425">
        <w:rPr>
          <w:rFonts w:ascii="TimesNewRomanPSMT" w:eastAsia="TimesNewRomanPSMT" w:hAnsi="TimesNewRomanPSMT"/>
          <w:color w:val="000000"/>
          <w:sz w:val="24"/>
          <w:lang w:val="sv-SE"/>
        </w:rPr>
        <w:t xml:space="preserve">adanya kepercayaan antar peserta dalam pengadaan barang dan jasa. </w:t>
      </w:r>
    </w:p>
    <w:p w14:paraId="788EF9A9" w14:textId="77777777" w:rsidR="009F18F2" w:rsidRPr="00E57425" w:rsidRDefault="009F18F2" w:rsidP="009F18F2">
      <w:pPr>
        <w:autoSpaceDE w:val="0"/>
        <w:autoSpaceDN w:val="0"/>
        <w:spacing w:before="250" w:after="0" w:line="320" w:lineRule="exact"/>
        <w:ind w:left="196" w:right="196"/>
        <w:jc w:val="right"/>
        <w:rPr>
          <w:lang w:val="sv-SE"/>
        </w:rPr>
      </w:pPr>
      <w:r w:rsidRPr="00E57425">
        <w:rPr>
          <w:rFonts w:ascii="TimesNewRomanPSMT" w:eastAsia="TimesNewRomanPSMT" w:hAnsi="TimesNewRomanPSMT"/>
          <w:color w:val="000000"/>
          <w:sz w:val="24"/>
          <w:lang w:val="sv-SE"/>
        </w:rPr>
        <w:t xml:space="preserve">Perusahaan semakin menyadari pentingnya bekerja sama dengan </w:t>
      </w:r>
    </w:p>
    <w:p w14:paraId="200CCB10" w14:textId="77777777" w:rsidR="009F18F2" w:rsidRPr="00E57425" w:rsidRDefault="009F18F2" w:rsidP="009F18F2">
      <w:pPr>
        <w:autoSpaceDE w:val="0"/>
        <w:autoSpaceDN w:val="0"/>
        <w:spacing w:before="98" w:after="0" w:line="320" w:lineRule="exact"/>
        <w:ind w:left="202" w:right="202"/>
        <w:jc w:val="right"/>
        <w:rPr>
          <w:lang w:val="sv-SE"/>
        </w:rPr>
      </w:pPr>
      <w:r w:rsidRPr="00E57425">
        <w:rPr>
          <w:rFonts w:ascii="TimesNewRomanPSMT" w:eastAsia="TimesNewRomanPSMT" w:hAnsi="TimesNewRomanPSMT"/>
          <w:color w:val="000000"/>
          <w:sz w:val="24"/>
          <w:lang w:val="sv-SE"/>
        </w:rPr>
        <w:t xml:space="preserve">pemasok, tidak hanya untuk keuntungan jangka pendek, tetapi juga untuk </w:t>
      </w:r>
    </w:p>
    <w:p w14:paraId="25D6E720" w14:textId="77777777" w:rsidR="009F18F2" w:rsidRPr="00E57425" w:rsidRDefault="009F18F2" w:rsidP="009F18F2">
      <w:pPr>
        <w:autoSpaceDE w:val="0"/>
        <w:autoSpaceDN w:val="0"/>
        <w:spacing w:before="92" w:after="0" w:line="320" w:lineRule="exact"/>
        <w:ind w:left="200" w:right="200"/>
        <w:jc w:val="right"/>
        <w:rPr>
          <w:lang w:val="sv-SE"/>
        </w:rPr>
      </w:pPr>
      <w:r w:rsidRPr="00E57425">
        <w:rPr>
          <w:rFonts w:ascii="TimesNewRomanPSMT" w:eastAsia="TimesNewRomanPSMT" w:hAnsi="TimesNewRomanPSMT"/>
          <w:color w:val="000000"/>
          <w:sz w:val="24"/>
          <w:lang w:val="sv-SE"/>
        </w:rPr>
        <w:t xml:space="preserve">keuntungan jangka panjang. Ini terlihat ketika perusahaan sangat membutuhkan </w:t>
      </w:r>
    </w:p>
    <w:p w14:paraId="406D86F3" w14:textId="77777777" w:rsidR="009F18F2" w:rsidRPr="00E57425" w:rsidRDefault="009F18F2" w:rsidP="009F18F2">
      <w:pPr>
        <w:autoSpaceDE w:val="0"/>
        <w:autoSpaceDN w:val="0"/>
        <w:spacing w:before="94" w:after="0" w:line="320" w:lineRule="exact"/>
        <w:ind w:left="200" w:right="200"/>
        <w:jc w:val="right"/>
        <w:rPr>
          <w:lang w:val="sv-SE"/>
        </w:rPr>
      </w:pPr>
      <w:r w:rsidRPr="00E57425">
        <w:rPr>
          <w:rFonts w:ascii="TimesNewRomanPSMT" w:eastAsia="TimesNewRomanPSMT" w:hAnsi="TimesNewRomanPSMT"/>
          <w:color w:val="000000"/>
          <w:sz w:val="24"/>
          <w:lang w:val="sv-SE"/>
        </w:rPr>
        <w:t xml:space="preserve">pengangkutan bahan baku untuk kebutuhan yang mendesak. Karena hubungan </w:t>
      </w:r>
    </w:p>
    <w:p w14:paraId="44DEE754" w14:textId="77777777" w:rsidR="009F18F2" w:rsidRPr="00E57425" w:rsidRDefault="009F18F2" w:rsidP="009F18F2">
      <w:pPr>
        <w:autoSpaceDE w:val="0"/>
        <w:autoSpaceDN w:val="0"/>
        <w:spacing w:before="92" w:after="0" w:line="320" w:lineRule="exact"/>
        <w:ind w:left="198" w:right="198"/>
        <w:jc w:val="right"/>
        <w:rPr>
          <w:lang w:val="sv-SE"/>
        </w:rPr>
      </w:pPr>
      <w:r w:rsidRPr="00E57425">
        <w:rPr>
          <w:rFonts w:ascii="TimesNewRomanPSMT" w:eastAsia="TimesNewRomanPSMT" w:hAnsi="TimesNewRomanPSMT"/>
          <w:color w:val="000000"/>
          <w:sz w:val="24"/>
          <w:lang w:val="sv-SE"/>
        </w:rPr>
        <w:t xml:space="preserve">yang baik selama ini, pemasok akan segera memenuhi permintaan tersebut. </w:t>
      </w:r>
    </w:p>
    <w:p w14:paraId="365D4D32" w14:textId="77777777" w:rsidR="009F18F2" w:rsidRPr="00E57425" w:rsidRDefault="009F18F2" w:rsidP="009F18F2">
      <w:pPr>
        <w:autoSpaceDE w:val="0"/>
        <w:autoSpaceDN w:val="0"/>
        <w:spacing w:before="98" w:after="0" w:line="320" w:lineRule="exact"/>
        <w:ind w:left="202" w:right="202"/>
        <w:jc w:val="right"/>
        <w:rPr>
          <w:lang w:val="sv-SE"/>
        </w:rPr>
      </w:pPr>
      <w:r w:rsidRPr="00E57425">
        <w:rPr>
          <w:rFonts w:ascii="TimesNewRomanPSMT" w:eastAsia="TimesNewRomanPSMT" w:hAnsi="TimesNewRomanPSMT"/>
          <w:color w:val="000000"/>
          <w:sz w:val="24"/>
          <w:lang w:val="sv-SE"/>
        </w:rPr>
        <w:t xml:space="preserve">Hubungan yang baik antara pemasok dan perusahaan juga akan memberikan </w:t>
      </w:r>
    </w:p>
    <w:p w14:paraId="34673C2D" w14:textId="77777777" w:rsidR="009F18F2" w:rsidRPr="00E57425" w:rsidRDefault="009F18F2" w:rsidP="009F18F2">
      <w:pPr>
        <w:autoSpaceDE w:val="0"/>
        <w:autoSpaceDN w:val="0"/>
        <w:spacing w:before="94" w:after="0" w:line="320" w:lineRule="exact"/>
        <w:ind w:left="202" w:right="202"/>
        <w:jc w:val="right"/>
        <w:rPr>
          <w:lang w:val="sv-SE"/>
        </w:rPr>
      </w:pPr>
      <w:r w:rsidRPr="00E57425">
        <w:rPr>
          <w:rFonts w:ascii="TimesNewRomanPSMT" w:eastAsia="TimesNewRomanPSMT" w:hAnsi="TimesNewRomanPSMT"/>
          <w:color w:val="000000"/>
          <w:sz w:val="24"/>
          <w:lang w:val="sv-SE"/>
        </w:rPr>
        <w:t xml:space="preserve">keuntungan bagi kestabilan biaya transportasi, yang secara efektif dapat </w:t>
      </w:r>
    </w:p>
    <w:p w14:paraId="777C48FC" w14:textId="77777777" w:rsidR="009F18F2" w:rsidRPr="00E57425" w:rsidRDefault="009F18F2" w:rsidP="009F18F2">
      <w:pPr>
        <w:autoSpaceDE w:val="0"/>
        <w:autoSpaceDN w:val="0"/>
        <w:spacing w:before="92" w:after="0" w:line="320" w:lineRule="exact"/>
        <w:ind w:left="1224" w:right="1224"/>
        <w:rPr>
          <w:lang w:val="sv-SE"/>
        </w:rPr>
      </w:pPr>
      <w:r w:rsidRPr="00E57425">
        <w:rPr>
          <w:rFonts w:ascii="TimesNewRomanPSMT" w:eastAsia="TimesNewRomanPSMT" w:hAnsi="TimesNewRomanPSMT"/>
          <w:color w:val="000000"/>
          <w:sz w:val="24"/>
          <w:lang w:val="sv-SE"/>
        </w:rPr>
        <w:t xml:space="preserve">menekan biaya (Fitrianto, 2016). </w:t>
      </w:r>
    </w:p>
    <w:p w14:paraId="0480D6DE" w14:textId="77777777" w:rsidR="009F18F2" w:rsidRPr="00E57425" w:rsidRDefault="009F18F2" w:rsidP="009F18F2">
      <w:pPr>
        <w:autoSpaceDE w:val="0"/>
        <w:autoSpaceDN w:val="0"/>
        <w:spacing w:before="92" w:after="0" w:line="320" w:lineRule="exact"/>
        <w:ind w:left="202" w:right="202"/>
        <w:jc w:val="right"/>
        <w:rPr>
          <w:lang w:val="sv-SE"/>
        </w:rPr>
      </w:pPr>
      <w:r w:rsidRPr="00E57425">
        <w:rPr>
          <w:rFonts w:ascii="TimesNewRomanPSMT" w:eastAsia="TimesNewRomanPSMT" w:hAnsi="TimesNewRomanPSMT"/>
          <w:color w:val="000000"/>
          <w:sz w:val="24"/>
          <w:lang w:val="sv-SE"/>
        </w:rPr>
        <w:t xml:space="preserve">mengintegrasikan semua sumber daya yang tersedia. Ini dapat mengurangi </w:t>
      </w:r>
    </w:p>
    <w:p w14:paraId="5DBFB06E" w14:textId="77777777" w:rsidR="009F18F2" w:rsidRPr="00E57425" w:rsidRDefault="009F18F2" w:rsidP="009F18F2">
      <w:pPr>
        <w:autoSpaceDE w:val="0"/>
        <w:autoSpaceDN w:val="0"/>
        <w:spacing w:before="94" w:after="0" w:line="320" w:lineRule="exact"/>
        <w:ind w:left="200" w:right="200"/>
        <w:jc w:val="right"/>
        <w:rPr>
          <w:lang w:val="sv-SE"/>
        </w:rPr>
      </w:pPr>
      <w:r w:rsidRPr="00E57425">
        <w:rPr>
          <w:rFonts w:ascii="TimesNewRomanPSMT" w:eastAsia="TimesNewRomanPSMT" w:hAnsi="TimesNewRomanPSMT"/>
          <w:color w:val="000000"/>
          <w:sz w:val="24"/>
          <w:lang w:val="sv-SE"/>
        </w:rPr>
        <w:t xml:space="preserve">biaya dan meningkatkan layanan kepada konsumen. Oleh karena itu, kerjasama </w:t>
      </w:r>
    </w:p>
    <w:p w14:paraId="1DE04521" w14:textId="77777777" w:rsidR="009F18F2" w:rsidRPr="00E57425" w:rsidRDefault="009F18F2" w:rsidP="009F18F2">
      <w:pPr>
        <w:autoSpaceDE w:val="0"/>
        <w:autoSpaceDN w:val="0"/>
        <w:spacing w:before="98" w:after="0" w:line="320" w:lineRule="exact"/>
        <w:ind w:left="1104" w:right="1104"/>
        <w:jc w:val="right"/>
        <w:rPr>
          <w:lang w:val="sv-SE"/>
        </w:rPr>
      </w:pPr>
      <w:r w:rsidRPr="00E57425">
        <w:rPr>
          <w:rFonts w:ascii="TimesNewRomanPSMT" w:eastAsia="TimesNewRomanPSMT" w:hAnsi="TimesNewRomanPSMT"/>
          <w:color w:val="000000"/>
          <w:sz w:val="24"/>
          <w:lang w:val="sv-SE"/>
        </w:rPr>
        <w:t xml:space="preserve">tingkat tinggi dapat meningkatkan kinerja </w:t>
      </w:r>
      <w:r w:rsidRPr="00E57425">
        <w:rPr>
          <w:rFonts w:ascii="TimesNewRomanPS" w:eastAsia="TimesNewRomanPS" w:hAnsi="TimesNewRomanPS"/>
          <w:i/>
          <w:color w:val="000000"/>
          <w:sz w:val="24"/>
          <w:lang w:val="sv-SE"/>
        </w:rPr>
        <w:t xml:space="preserve">supply chain management. </w:t>
      </w:r>
    </w:p>
    <w:p w14:paraId="3FC8BC4F" w14:textId="77777777" w:rsidR="009F18F2" w:rsidRPr="00E57425" w:rsidRDefault="009F18F2" w:rsidP="009F18F2">
      <w:pPr>
        <w:autoSpaceDE w:val="0"/>
        <w:autoSpaceDN w:val="0"/>
        <w:spacing w:before="246" w:after="0" w:line="340" w:lineRule="exact"/>
        <w:ind w:left="1224" w:right="1224"/>
        <w:rPr>
          <w:lang w:val="sv-SE"/>
        </w:rPr>
      </w:pPr>
      <w:r w:rsidRPr="00E57425">
        <w:rPr>
          <w:rFonts w:ascii="TimesNewRomanPS" w:eastAsia="TimesNewRomanPS" w:hAnsi="TimesNewRomanPS"/>
          <w:b/>
          <w:color w:val="000000"/>
          <w:sz w:val="24"/>
          <w:lang w:val="sv-SE"/>
        </w:rPr>
        <w:t>4.</w:t>
      </w:r>
      <w:r w:rsidRPr="00E57425">
        <w:rPr>
          <w:rFonts w:ascii="Arial" w:eastAsia="Arial" w:hAnsi="Arial"/>
          <w:b/>
          <w:color w:val="000000"/>
          <w:sz w:val="24"/>
          <w:lang w:val="sv-SE"/>
        </w:rPr>
        <w:t xml:space="preserve"> </w:t>
      </w:r>
      <w:r w:rsidRPr="00E57425">
        <w:rPr>
          <w:rFonts w:ascii="TimesNewRomanPS" w:eastAsia="TimesNewRomanPS" w:hAnsi="TimesNewRomanPS"/>
          <w:b/>
          <w:i/>
          <w:color w:val="000000"/>
          <w:sz w:val="24"/>
          <w:lang w:val="sv-SE"/>
        </w:rPr>
        <w:t>Process Integration</w:t>
      </w:r>
      <w:r w:rsidRPr="00E57425">
        <w:rPr>
          <w:rFonts w:ascii="TimesNewRomanPS" w:eastAsia="TimesNewRomanPS" w:hAnsi="TimesNewRomanPS"/>
          <w:b/>
          <w:color w:val="000000"/>
          <w:sz w:val="24"/>
          <w:lang w:val="sv-SE"/>
        </w:rPr>
        <w:t xml:space="preserve"> </w:t>
      </w:r>
    </w:p>
    <w:p w14:paraId="12ECFAD1" w14:textId="77777777" w:rsidR="009F18F2" w:rsidRPr="00E57425" w:rsidRDefault="009F18F2" w:rsidP="009F18F2">
      <w:pPr>
        <w:autoSpaceDE w:val="0"/>
        <w:autoSpaceDN w:val="0"/>
        <w:spacing w:before="240" w:after="0" w:line="320" w:lineRule="exact"/>
        <w:ind w:left="200" w:right="200"/>
        <w:jc w:val="right"/>
        <w:rPr>
          <w:lang w:val="sv-SE"/>
        </w:rPr>
      </w:pPr>
      <w:r w:rsidRPr="00E57425">
        <w:rPr>
          <w:rFonts w:ascii="TimesNewRomanPSMT" w:eastAsia="TimesNewRomanPSMT" w:hAnsi="TimesNewRomanPSMT"/>
          <w:color w:val="000000"/>
          <w:sz w:val="24"/>
          <w:lang w:val="sv-SE"/>
        </w:rPr>
        <w:t xml:space="preserve">Integrasi adalah penggabungan berbagai bagian atau kegiatan menjadi </w:t>
      </w:r>
    </w:p>
    <w:p w14:paraId="285EEEC8" w14:textId="77777777" w:rsidR="009F18F2" w:rsidRPr="00E57425" w:rsidRDefault="009F18F2" w:rsidP="009F18F2">
      <w:pPr>
        <w:autoSpaceDE w:val="0"/>
        <w:autoSpaceDN w:val="0"/>
        <w:spacing w:before="94" w:after="0" w:line="320" w:lineRule="exact"/>
        <w:ind w:left="202" w:right="202"/>
        <w:jc w:val="right"/>
        <w:rPr>
          <w:lang w:val="sv-SE"/>
        </w:rPr>
      </w:pPr>
      <w:r w:rsidRPr="00E57425">
        <w:rPr>
          <w:rFonts w:ascii="TimesNewRomanPSMT" w:eastAsia="TimesNewRomanPSMT" w:hAnsi="TimesNewRomanPSMT"/>
          <w:color w:val="000000"/>
          <w:sz w:val="24"/>
          <w:lang w:val="sv-SE"/>
        </w:rPr>
        <w:t xml:space="preserve">satu kesatuan. Integrasi dapat meningkatkan hubungan di setiap rantai nilai, </w:t>
      </w:r>
    </w:p>
    <w:p w14:paraId="5CFB33BD" w14:textId="77777777" w:rsidR="009F18F2" w:rsidRPr="00E57425" w:rsidRDefault="009F18F2" w:rsidP="009F18F2">
      <w:pPr>
        <w:autoSpaceDE w:val="0"/>
        <w:autoSpaceDN w:val="0"/>
        <w:spacing w:before="92" w:after="0" w:line="320" w:lineRule="exact"/>
        <w:ind w:left="196" w:right="196"/>
        <w:jc w:val="right"/>
        <w:rPr>
          <w:lang w:val="sv-SE"/>
        </w:rPr>
      </w:pPr>
      <w:r w:rsidRPr="00E57425">
        <w:rPr>
          <w:rFonts w:ascii="TimesNewRomanPSMT" w:eastAsia="TimesNewRomanPSMT" w:hAnsi="TimesNewRomanPSMT"/>
          <w:color w:val="000000"/>
          <w:sz w:val="24"/>
          <w:lang w:val="sv-SE"/>
        </w:rPr>
        <w:t xml:space="preserve">mendorong pengambilan keputusan, mewujudkan penciptaan nilai, dan proses </w:t>
      </w:r>
    </w:p>
    <w:p w14:paraId="2BFCC5A2" w14:textId="77777777" w:rsidR="009F18F2" w:rsidRPr="00E57425" w:rsidRDefault="009F18F2" w:rsidP="009F18F2">
      <w:pPr>
        <w:autoSpaceDE w:val="0"/>
        <w:autoSpaceDN w:val="0"/>
        <w:spacing w:before="94" w:after="0" w:line="320" w:lineRule="exact"/>
        <w:ind w:left="202" w:right="202"/>
        <w:jc w:val="right"/>
        <w:rPr>
          <w:lang w:val="sv-SE"/>
        </w:rPr>
      </w:pPr>
      <w:r w:rsidRPr="00E57425">
        <w:rPr>
          <w:rFonts w:ascii="TimesNewRomanPSMT" w:eastAsia="TimesNewRomanPSMT" w:hAnsi="TimesNewRomanPSMT"/>
          <w:color w:val="000000"/>
          <w:sz w:val="24"/>
          <w:lang w:val="sv-SE"/>
        </w:rPr>
        <w:t xml:space="preserve">transfer dari pemasok ke konsumen akhir untuk memanipulasi arus informasi, </w:t>
      </w:r>
    </w:p>
    <w:p w14:paraId="1B36A7E1" w14:textId="5A8A1DC1" w:rsidR="009F18F2" w:rsidRPr="00E57425" w:rsidRDefault="009F18F2" w:rsidP="009F18F2">
      <w:pPr>
        <w:autoSpaceDE w:val="0"/>
        <w:autoSpaceDN w:val="0"/>
        <w:spacing w:before="98" w:after="0" w:line="320" w:lineRule="exact"/>
        <w:jc w:val="center"/>
        <w:rPr>
          <w:lang w:val="sv-SE"/>
        </w:rPr>
      </w:pPr>
      <w:r w:rsidRPr="00E57425">
        <w:rPr>
          <w:rFonts w:ascii="TimesNewRomanPSMT" w:eastAsia="TimesNewRomanPSMT" w:hAnsi="TimesNewRomanPSMT"/>
          <w:color w:val="000000"/>
          <w:sz w:val="24"/>
          <w:lang w:val="sv-SE"/>
        </w:rPr>
        <w:t xml:space="preserve">pengetahuan, peralatan, dan aset fisik. (Ariani dan Dwiyanto, 2013). </w:t>
      </w:r>
    </w:p>
    <w:p w14:paraId="1AD315EB" w14:textId="77777777" w:rsidR="009F18F2" w:rsidRPr="00E57425" w:rsidRDefault="009F18F2" w:rsidP="009F18F2">
      <w:pPr>
        <w:rPr>
          <w:lang w:val="sv-SE"/>
        </w:rPr>
        <w:sectPr w:rsidR="009F18F2" w:rsidRPr="00E57425" w:rsidSect="009F18F2">
          <w:pgSz w:w="11904" w:h="16838"/>
          <w:pgMar w:top="338" w:right="1440" w:bottom="1148" w:left="1440" w:header="720" w:footer="720" w:gutter="0"/>
          <w:cols w:space="720"/>
          <w:docGrid w:linePitch="360"/>
        </w:sectPr>
      </w:pPr>
    </w:p>
    <w:p w14:paraId="2EFC8E2C" w14:textId="77777777" w:rsidR="009F18F2" w:rsidRPr="00E57425" w:rsidRDefault="009F18F2" w:rsidP="009F18F2">
      <w:pPr>
        <w:autoSpaceDE w:val="0"/>
        <w:autoSpaceDN w:val="0"/>
        <w:spacing w:before="336" w:after="0" w:line="320" w:lineRule="exact"/>
        <w:ind w:left="196" w:right="196"/>
        <w:jc w:val="right"/>
        <w:rPr>
          <w:lang w:val="sv-SE"/>
        </w:rPr>
      </w:pPr>
      <w:r w:rsidRPr="00E57425">
        <w:rPr>
          <w:rFonts w:ascii="TimesNewRomanPSMT" w:eastAsia="TimesNewRomanPSMT" w:hAnsi="TimesNewRomanPSMT"/>
          <w:color w:val="000000"/>
          <w:sz w:val="24"/>
          <w:lang w:val="sv-SE"/>
        </w:rPr>
        <w:lastRenderedPageBreak/>
        <w:t xml:space="preserve">18 </w:t>
      </w:r>
    </w:p>
    <w:p w14:paraId="29E6F17F" w14:textId="77777777" w:rsidR="009F18F2" w:rsidRPr="00E57425" w:rsidRDefault="009F18F2" w:rsidP="009F18F2">
      <w:pPr>
        <w:autoSpaceDE w:val="0"/>
        <w:autoSpaceDN w:val="0"/>
        <w:spacing w:before="1244" w:after="0" w:line="322" w:lineRule="exact"/>
        <w:ind w:left="202" w:right="202"/>
        <w:jc w:val="right"/>
        <w:rPr>
          <w:lang w:val="sv-SE"/>
        </w:rPr>
      </w:pPr>
      <w:r w:rsidRPr="00E57425">
        <w:rPr>
          <w:rFonts w:ascii="TimesNewRomanPSMT" w:eastAsia="TimesNewRomanPSMT" w:hAnsi="TimesNewRomanPSMT"/>
          <w:color w:val="000000"/>
          <w:sz w:val="24"/>
          <w:lang w:val="sv-SE"/>
        </w:rPr>
        <w:t xml:space="preserve">Menurut penelitian yang dilakukan Ariani (2013), pengembangan dari </w:t>
      </w:r>
    </w:p>
    <w:p w14:paraId="1BCB61DE" w14:textId="77777777" w:rsidR="009F18F2" w:rsidRPr="00E57425" w:rsidRDefault="009F18F2" w:rsidP="009F18F2">
      <w:pPr>
        <w:autoSpaceDE w:val="0"/>
        <w:autoSpaceDN w:val="0"/>
        <w:spacing w:before="98" w:after="0" w:line="320" w:lineRule="exact"/>
        <w:ind w:left="198" w:right="198"/>
        <w:jc w:val="right"/>
        <w:rPr>
          <w:lang w:val="sv-SE"/>
        </w:rPr>
      </w:pPr>
      <w:r w:rsidRPr="00E57425">
        <w:rPr>
          <w:rFonts w:ascii="TimesNewRomanPSMT" w:eastAsia="TimesNewRomanPSMT" w:hAnsi="TimesNewRomanPSMT"/>
          <w:color w:val="000000"/>
          <w:sz w:val="24"/>
          <w:lang w:val="sv-SE"/>
        </w:rPr>
        <w:t xml:space="preserve">manajemen logistik ke manajemen rantai pasok memerlukan beberapa tahapan </w:t>
      </w:r>
    </w:p>
    <w:p w14:paraId="6476351F" w14:textId="77777777" w:rsidR="009F18F2" w:rsidRPr="00E57425" w:rsidRDefault="009F18F2" w:rsidP="009F18F2">
      <w:pPr>
        <w:autoSpaceDE w:val="0"/>
        <w:autoSpaceDN w:val="0"/>
        <w:spacing w:before="92" w:after="0" w:line="320" w:lineRule="exact"/>
        <w:ind w:left="1224" w:right="1224"/>
        <w:rPr>
          <w:lang w:val="sv-SE"/>
        </w:rPr>
      </w:pPr>
      <w:r w:rsidRPr="00E57425">
        <w:rPr>
          <w:rFonts w:ascii="TimesNewRomanPSMT" w:eastAsia="TimesNewRomanPSMT" w:hAnsi="TimesNewRomanPSMT"/>
          <w:color w:val="000000"/>
          <w:sz w:val="24"/>
          <w:lang w:val="sv-SE"/>
        </w:rPr>
        <w:t xml:space="preserve">untuk mewujudkan sistem SCM yang terintegrasi, yaitu: </w:t>
      </w:r>
    </w:p>
    <w:p w14:paraId="25E0DE4C" w14:textId="77777777" w:rsidR="009F18F2" w:rsidRPr="00E57425" w:rsidRDefault="009F18F2" w:rsidP="009F18F2">
      <w:pPr>
        <w:autoSpaceDE w:val="0"/>
        <w:autoSpaceDN w:val="0"/>
        <w:spacing w:before="250" w:after="0" w:line="330" w:lineRule="exact"/>
        <w:ind w:left="1258" w:right="1258"/>
        <w:rPr>
          <w:lang w:val="sv-SE"/>
        </w:rPr>
      </w:pPr>
      <w:r w:rsidRPr="00E57425">
        <w:rPr>
          <w:rFonts w:ascii="Wingdings" w:eastAsia="Wingdings" w:hAnsi="Wingdings"/>
          <w:color w:val="000000"/>
          <w:sz w:val="24"/>
          <w:lang w:val="sv-SE"/>
        </w:rPr>
        <w:t>➢</w:t>
      </w:r>
      <w:r w:rsidRPr="00E57425">
        <w:rPr>
          <w:rFonts w:ascii="ArialMT" w:eastAsia="ArialMT" w:hAnsi="ArialMT"/>
          <w:color w:val="000000"/>
          <w:sz w:val="24"/>
          <w:lang w:val="sv-SE"/>
        </w:rPr>
        <w:t xml:space="preserve"> </w:t>
      </w:r>
      <w:r w:rsidRPr="00E57425">
        <w:rPr>
          <w:rFonts w:ascii="TimesNewRomanPSMT" w:eastAsia="TimesNewRomanPSMT" w:hAnsi="TimesNewRomanPSMT"/>
          <w:color w:val="000000"/>
          <w:sz w:val="24"/>
          <w:lang w:val="sv-SE"/>
        </w:rPr>
        <w:t xml:space="preserve">Tahap 1: Dasar </w:t>
      </w:r>
    </w:p>
    <w:p w14:paraId="3EBCE300" w14:textId="77777777" w:rsidR="009F18F2" w:rsidRPr="00E57425" w:rsidRDefault="009F18F2" w:rsidP="009F18F2">
      <w:pPr>
        <w:autoSpaceDE w:val="0"/>
        <w:autoSpaceDN w:val="0"/>
        <w:spacing w:before="88" w:after="0" w:line="320" w:lineRule="exact"/>
        <w:ind w:left="202" w:right="202"/>
        <w:jc w:val="right"/>
        <w:rPr>
          <w:lang w:val="sv-SE"/>
        </w:rPr>
      </w:pPr>
      <w:r w:rsidRPr="00E57425">
        <w:rPr>
          <w:rFonts w:ascii="TimesNewRomanPSMT" w:eastAsia="TimesNewRomanPSMT" w:hAnsi="TimesNewRomanPSMT"/>
          <w:color w:val="000000"/>
          <w:sz w:val="24"/>
          <w:lang w:val="sv-SE"/>
        </w:rPr>
        <w:t xml:space="preserve">Pada tahap ini, fungsi logistik dan produksi masih melakukan </w:t>
      </w:r>
    </w:p>
    <w:p w14:paraId="6F5D4539" w14:textId="77777777" w:rsidR="009F18F2" w:rsidRPr="00E57425" w:rsidRDefault="009F18F2" w:rsidP="009F18F2">
      <w:pPr>
        <w:autoSpaceDE w:val="0"/>
        <w:autoSpaceDN w:val="0"/>
        <w:spacing w:before="94" w:after="0" w:line="320" w:lineRule="exact"/>
        <w:ind w:left="196" w:right="196"/>
        <w:jc w:val="right"/>
        <w:rPr>
          <w:lang w:val="sv-SE"/>
        </w:rPr>
      </w:pPr>
      <w:r w:rsidRPr="00E57425">
        <w:rPr>
          <w:rFonts w:ascii="TimesNewRomanPSMT" w:eastAsia="TimesNewRomanPSMT" w:hAnsi="TimesNewRomanPSMT"/>
          <w:color w:val="000000"/>
          <w:sz w:val="24"/>
          <w:lang w:val="sv-SE"/>
        </w:rPr>
        <w:t xml:space="preserve">kegiatan tersendiri. Bagian produksi tidak akan mempertimbangkan hal-hal </w:t>
      </w:r>
    </w:p>
    <w:p w14:paraId="68358DD2" w14:textId="77777777" w:rsidR="009F18F2" w:rsidRPr="00E57425" w:rsidRDefault="009F18F2" w:rsidP="009F18F2">
      <w:pPr>
        <w:autoSpaceDE w:val="0"/>
        <w:autoSpaceDN w:val="0"/>
        <w:spacing w:before="92" w:after="0" w:line="320" w:lineRule="exact"/>
        <w:ind w:left="202" w:right="202"/>
        <w:jc w:val="right"/>
        <w:rPr>
          <w:lang w:val="sv-SE"/>
        </w:rPr>
      </w:pPr>
      <w:r w:rsidRPr="00E57425">
        <w:rPr>
          <w:rFonts w:ascii="TimesNewRomanPSMT" w:eastAsia="TimesNewRomanPSMT" w:hAnsi="TimesNewRomanPSMT"/>
          <w:color w:val="000000"/>
          <w:sz w:val="24"/>
          <w:lang w:val="sv-SE"/>
        </w:rPr>
        <w:t xml:space="preserve">yang berkaitan dengan persediaan, karena tugas bagian produksi hanya </w:t>
      </w:r>
    </w:p>
    <w:p w14:paraId="698EA3B4" w14:textId="77777777" w:rsidR="009F18F2" w:rsidRPr="00E57425" w:rsidRDefault="009F18F2" w:rsidP="009F18F2">
      <w:pPr>
        <w:autoSpaceDE w:val="0"/>
        <w:autoSpaceDN w:val="0"/>
        <w:spacing w:before="98" w:after="0" w:line="320" w:lineRule="exact"/>
        <w:jc w:val="center"/>
        <w:rPr>
          <w:lang w:val="sv-SE"/>
        </w:rPr>
      </w:pPr>
      <w:r w:rsidRPr="00E57425">
        <w:rPr>
          <w:rFonts w:ascii="TimesNewRomanPSMT" w:eastAsia="TimesNewRomanPSMT" w:hAnsi="TimesNewRomanPSMT"/>
          <w:color w:val="000000"/>
          <w:sz w:val="24"/>
          <w:lang w:val="sv-SE"/>
        </w:rPr>
        <w:t xml:space="preserve">menghasilkan produk sesuai kualitas yang telah ditentukan. </w:t>
      </w:r>
    </w:p>
    <w:p w14:paraId="202B183E" w14:textId="77777777" w:rsidR="009F18F2" w:rsidRPr="00E57425" w:rsidRDefault="009F18F2" w:rsidP="009F18F2">
      <w:pPr>
        <w:autoSpaceDE w:val="0"/>
        <w:autoSpaceDN w:val="0"/>
        <w:spacing w:before="88" w:after="0" w:line="330" w:lineRule="exact"/>
        <w:ind w:left="1258" w:right="1258"/>
        <w:rPr>
          <w:lang w:val="sv-SE"/>
        </w:rPr>
      </w:pPr>
      <w:r w:rsidRPr="00E57425">
        <w:rPr>
          <w:rFonts w:ascii="Wingdings" w:eastAsia="Wingdings" w:hAnsi="Wingdings"/>
          <w:color w:val="000000"/>
          <w:sz w:val="24"/>
          <w:lang w:val="sv-SE"/>
        </w:rPr>
        <w:t>➢</w:t>
      </w:r>
      <w:r w:rsidRPr="00E57425">
        <w:rPr>
          <w:rFonts w:ascii="ArialMT" w:eastAsia="ArialMT" w:hAnsi="ArialMT"/>
          <w:color w:val="000000"/>
          <w:sz w:val="24"/>
          <w:lang w:val="sv-SE"/>
        </w:rPr>
        <w:t xml:space="preserve"> </w:t>
      </w:r>
      <w:r w:rsidRPr="00E57425">
        <w:rPr>
          <w:rFonts w:ascii="TimesNewRomanPSMT" w:eastAsia="TimesNewRomanPSMT" w:hAnsi="TimesNewRomanPSMT"/>
          <w:color w:val="000000"/>
          <w:sz w:val="24"/>
          <w:lang w:val="sv-SE"/>
        </w:rPr>
        <w:t xml:space="preserve">Tahap 2: Fungsional integrasi </w:t>
      </w:r>
    </w:p>
    <w:p w14:paraId="304DD2EC" w14:textId="77777777" w:rsidR="009F18F2" w:rsidRPr="00E57425" w:rsidRDefault="009F18F2" w:rsidP="009F18F2">
      <w:pPr>
        <w:autoSpaceDE w:val="0"/>
        <w:autoSpaceDN w:val="0"/>
        <w:spacing w:before="88" w:after="0" w:line="320" w:lineRule="exact"/>
        <w:ind w:left="198" w:right="198"/>
        <w:jc w:val="right"/>
        <w:rPr>
          <w:lang w:val="sv-SE"/>
        </w:rPr>
      </w:pPr>
      <w:r w:rsidRPr="00E57425">
        <w:rPr>
          <w:rFonts w:ascii="TimesNewRomanPSMT" w:eastAsia="TimesNewRomanPSMT" w:hAnsi="TimesNewRomanPSMT"/>
          <w:color w:val="000000"/>
          <w:sz w:val="24"/>
          <w:lang w:val="sv-SE"/>
        </w:rPr>
        <w:t xml:space="preserve">Pada tahap ini, penggabungan fungsi-fungsi yang memiliki aktivitas </w:t>
      </w:r>
    </w:p>
    <w:p w14:paraId="34A17DC1" w14:textId="77777777" w:rsidR="009F18F2" w:rsidRPr="00E57425" w:rsidRDefault="009F18F2" w:rsidP="009F18F2">
      <w:pPr>
        <w:autoSpaceDE w:val="0"/>
        <w:autoSpaceDN w:val="0"/>
        <w:spacing w:before="94" w:after="0" w:line="320" w:lineRule="exact"/>
        <w:ind w:left="198" w:right="198"/>
        <w:jc w:val="right"/>
        <w:rPr>
          <w:lang w:val="sv-SE"/>
        </w:rPr>
      </w:pPr>
      <w:r w:rsidRPr="00E57425">
        <w:rPr>
          <w:rFonts w:ascii="TimesNewRomanPSMT" w:eastAsia="TimesNewRomanPSMT" w:hAnsi="TimesNewRomanPSMT"/>
          <w:color w:val="000000"/>
          <w:sz w:val="24"/>
          <w:lang w:val="sv-SE"/>
        </w:rPr>
        <w:t xml:space="preserve">serupa mulai dipertimbangkan, karena proses integrasi sudah mulai </w:t>
      </w:r>
    </w:p>
    <w:p w14:paraId="32621CAC" w14:textId="77777777" w:rsidR="009F18F2" w:rsidRPr="00E57425" w:rsidRDefault="009F18F2" w:rsidP="009F18F2">
      <w:pPr>
        <w:autoSpaceDE w:val="0"/>
        <w:autoSpaceDN w:val="0"/>
        <w:spacing w:before="96" w:after="0" w:line="322" w:lineRule="exact"/>
        <w:ind w:left="1618" w:right="1618"/>
        <w:rPr>
          <w:lang w:val="sv-SE"/>
        </w:rPr>
      </w:pPr>
      <w:r w:rsidRPr="00E57425">
        <w:rPr>
          <w:rFonts w:ascii="TimesNewRomanPSMT" w:eastAsia="TimesNewRomanPSMT" w:hAnsi="TimesNewRomanPSMT"/>
          <w:color w:val="000000"/>
          <w:sz w:val="24"/>
          <w:lang w:val="sv-SE"/>
        </w:rPr>
        <w:t xml:space="preserve">dipertimbangkan. </w:t>
      </w:r>
    </w:p>
    <w:p w14:paraId="78F2B7DD" w14:textId="77777777" w:rsidR="009F18F2" w:rsidRPr="00E57425" w:rsidRDefault="009F18F2" w:rsidP="009F18F2">
      <w:pPr>
        <w:autoSpaceDE w:val="0"/>
        <w:autoSpaceDN w:val="0"/>
        <w:spacing w:before="86" w:after="0" w:line="330" w:lineRule="exact"/>
        <w:ind w:left="1258" w:right="1258"/>
        <w:rPr>
          <w:lang w:val="sv-SE"/>
        </w:rPr>
      </w:pPr>
      <w:r w:rsidRPr="00E57425">
        <w:rPr>
          <w:rFonts w:ascii="Wingdings" w:eastAsia="Wingdings" w:hAnsi="Wingdings"/>
          <w:color w:val="000000"/>
          <w:sz w:val="24"/>
          <w:lang w:val="sv-SE"/>
        </w:rPr>
        <w:t>➢</w:t>
      </w:r>
      <w:r w:rsidRPr="00E57425">
        <w:rPr>
          <w:rFonts w:ascii="ArialMT" w:eastAsia="ArialMT" w:hAnsi="ArialMT"/>
          <w:color w:val="000000"/>
          <w:sz w:val="24"/>
          <w:lang w:val="sv-SE"/>
        </w:rPr>
        <w:t xml:space="preserve"> </w:t>
      </w:r>
      <w:r w:rsidRPr="00E57425">
        <w:rPr>
          <w:rFonts w:ascii="TimesNewRomanPSMT" w:eastAsia="TimesNewRomanPSMT" w:hAnsi="TimesNewRomanPSMT"/>
          <w:color w:val="000000"/>
          <w:sz w:val="24"/>
          <w:lang w:val="sv-SE"/>
        </w:rPr>
        <w:t xml:space="preserve">Tahap 3: Integrasi secara internal </w:t>
      </w:r>
    </w:p>
    <w:p w14:paraId="1284A122" w14:textId="77777777" w:rsidR="009F18F2" w:rsidRPr="00E57425" w:rsidRDefault="009F18F2" w:rsidP="009F18F2">
      <w:pPr>
        <w:autoSpaceDE w:val="0"/>
        <w:autoSpaceDN w:val="0"/>
        <w:spacing w:before="88" w:after="0" w:line="322" w:lineRule="exact"/>
        <w:ind w:left="202" w:right="202"/>
        <w:jc w:val="right"/>
        <w:rPr>
          <w:lang w:val="sv-SE"/>
        </w:rPr>
      </w:pPr>
      <w:r w:rsidRPr="00E57425">
        <w:rPr>
          <w:rFonts w:ascii="TimesNewRomanPSMT" w:eastAsia="TimesNewRomanPSMT" w:hAnsi="TimesNewRomanPSMT"/>
          <w:color w:val="000000"/>
          <w:sz w:val="24"/>
          <w:lang w:val="sv-SE"/>
        </w:rPr>
        <w:t xml:space="preserve">Setiap departemen fungsional yang terlibat dalam perusahaan perlu </w:t>
      </w:r>
    </w:p>
    <w:p w14:paraId="052654F8" w14:textId="77777777" w:rsidR="009F18F2" w:rsidRPr="00E57425" w:rsidRDefault="009F18F2" w:rsidP="009F18F2">
      <w:pPr>
        <w:autoSpaceDE w:val="0"/>
        <w:autoSpaceDN w:val="0"/>
        <w:spacing w:before="92" w:after="0" w:line="320" w:lineRule="exact"/>
        <w:ind w:left="202" w:right="202"/>
        <w:jc w:val="right"/>
        <w:rPr>
          <w:lang w:val="sv-SE"/>
        </w:rPr>
      </w:pPr>
      <w:r w:rsidRPr="00E57425">
        <w:rPr>
          <w:rFonts w:ascii="TimesNewRomanPSMT" w:eastAsia="TimesNewRomanPSMT" w:hAnsi="TimesNewRomanPSMT"/>
          <w:color w:val="000000"/>
          <w:sz w:val="24"/>
          <w:lang w:val="sv-SE"/>
        </w:rPr>
        <w:t xml:space="preserve">melakukan proses integrasi internal untuk perencanaan dan pengawasan </w:t>
      </w:r>
    </w:p>
    <w:p w14:paraId="2A9669BD" w14:textId="77777777" w:rsidR="009F18F2" w:rsidRPr="00E57425" w:rsidRDefault="009F18F2" w:rsidP="009F18F2">
      <w:pPr>
        <w:autoSpaceDE w:val="0"/>
        <w:autoSpaceDN w:val="0"/>
        <w:spacing w:before="92" w:after="0" w:line="320" w:lineRule="exact"/>
        <w:ind w:left="1618" w:right="1618"/>
        <w:rPr>
          <w:lang w:val="sv-SE"/>
        </w:rPr>
      </w:pPr>
      <w:r w:rsidRPr="00E57425">
        <w:rPr>
          <w:rFonts w:ascii="TimesNewRomanPSMT" w:eastAsia="TimesNewRomanPSMT" w:hAnsi="TimesNewRomanPSMT"/>
          <w:color w:val="000000"/>
          <w:sz w:val="24"/>
          <w:lang w:val="sv-SE"/>
        </w:rPr>
        <w:t xml:space="preserve">kerangka kerja. </w:t>
      </w:r>
    </w:p>
    <w:p w14:paraId="6763419D" w14:textId="77777777" w:rsidR="009F18F2" w:rsidRPr="00E57425" w:rsidRDefault="009F18F2" w:rsidP="009F18F2">
      <w:pPr>
        <w:autoSpaceDE w:val="0"/>
        <w:autoSpaceDN w:val="0"/>
        <w:spacing w:before="92" w:after="0" w:line="330" w:lineRule="exact"/>
        <w:ind w:left="1258" w:right="1258"/>
        <w:rPr>
          <w:lang w:val="sv-SE"/>
        </w:rPr>
      </w:pPr>
      <w:r w:rsidRPr="00E57425">
        <w:rPr>
          <w:rFonts w:ascii="Wingdings" w:eastAsia="Wingdings" w:hAnsi="Wingdings"/>
          <w:color w:val="000000"/>
          <w:sz w:val="24"/>
          <w:lang w:val="sv-SE"/>
        </w:rPr>
        <w:t>➢</w:t>
      </w:r>
      <w:r w:rsidRPr="00E57425">
        <w:rPr>
          <w:rFonts w:ascii="ArialMT" w:eastAsia="ArialMT" w:hAnsi="ArialMT"/>
          <w:color w:val="000000"/>
          <w:sz w:val="24"/>
          <w:lang w:val="sv-SE"/>
        </w:rPr>
        <w:t xml:space="preserve"> </w:t>
      </w:r>
      <w:r w:rsidRPr="00E57425">
        <w:rPr>
          <w:rFonts w:ascii="TimesNewRomanPSMT" w:eastAsia="TimesNewRomanPSMT" w:hAnsi="TimesNewRomanPSMT"/>
          <w:color w:val="000000"/>
          <w:sz w:val="24"/>
          <w:lang w:val="sv-SE"/>
        </w:rPr>
        <w:t xml:space="preserve">Tahap 4: Integrasi secara eksternal </w:t>
      </w:r>
    </w:p>
    <w:p w14:paraId="65D90896" w14:textId="77777777" w:rsidR="009F18F2" w:rsidRPr="00E57425" w:rsidRDefault="009F18F2" w:rsidP="009F18F2">
      <w:pPr>
        <w:autoSpaceDE w:val="0"/>
        <w:autoSpaceDN w:val="0"/>
        <w:spacing w:before="88" w:after="0" w:line="322" w:lineRule="exact"/>
        <w:ind w:left="196" w:right="196"/>
        <w:jc w:val="right"/>
        <w:rPr>
          <w:lang w:val="sv-SE"/>
        </w:rPr>
      </w:pPr>
      <w:r w:rsidRPr="00E57425">
        <w:rPr>
          <w:rFonts w:ascii="TimesNewRomanPSMT" w:eastAsia="TimesNewRomanPSMT" w:hAnsi="TimesNewRomanPSMT"/>
          <w:color w:val="000000"/>
          <w:sz w:val="24"/>
          <w:lang w:val="sv-SE"/>
        </w:rPr>
        <w:t xml:space="preserve">Ini merupakan tahap akhir dari </w:t>
      </w:r>
      <w:r w:rsidRPr="00E57425">
        <w:rPr>
          <w:rFonts w:ascii="TimesNewRomanPS" w:eastAsia="TimesNewRomanPS" w:hAnsi="TimesNewRomanPS"/>
          <w:i/>
          <w:color w:val="000000"/>
          <w:sz w:val="24"/>
          <w:lang w:val="sv-SE"/>
        </w:rPr>
        <w:t>supply chain integration</w:t>
      </w:r>
      <w:r w:rsidRPr="00E57425">
        <w:rPr>
          <w:rFonts w:ascii="TimesNewRomanPSMT" w:eastAsia="TimesNewRomanPSMT" w:hAnsi="TimesNewRomanPSMT"/>
          <w:color w:val="000000"/>
          <w:sz w:val="24"/>
          <w:lang w:val="sv-SE"/>
        </w:rPr>
        <w:t xml:space="preserve">, tahapan ini </w:t>
      </w:r>
    </w:p>
    <w:p w14:paraId="522B598D" w14:textId="77777777" w:rsidR="009F18F2" w:rsidRPr="00E57425" w:rsidRDefault="009F18F2" w:rsidP="009F18F2">
      <w:pPr>
        <w:autoSpaceDE w:val="0"/>
        <w:autoSpaceDN w:val="0"/>
        <w:spacing w:before="92" w:after="0" w:line="320" w:lineRule="exact"/>
        <w:ind w:left="196" w:right="196"/>
        <w:jc w:val="right"/>
        <w:rPr>
          <w:lang w:val="sv-SE"/>
        </w:rPr>
      </w:pPr>
      <w:r w:rsidRPr="00E57425">
        <w:rPr>
          <w:rFonts w:ascii="TimesNewRomanPSMT" w:eastAsia="TimesNewRomanPSMT" w:hAnsi="TimesNewRomanPSMT"/>
          <w:color w:val="000000"/>
          <w:sz w:val="24"/>
          <w:lang w:val="sv-SE"/>
        </w:rPr>
        <w:t>merupakan kelanjutan dari tahap perencanaan dan pengawasan (</w:t>
      </w:r>
      <w:r w:rsidRPr="00E57425">
        <w:rPr>
          <w:rFonts w:ascii="TimesNewRomanPS" w:eastAsia="TimesNewRomanPS" w:hAnsi="TimesNewRomanPS"/>
          <w:i/>
          <w:color w:val="000000"/>
          <w:sz w:val="24"/>
          <w:lang w:val="sv-SE"/>
        </w:rPr>
        <w:t xml:space="preserve">internal </w:t>
      </w:r>
    </w:p>
    <w:p w14:paraId="6417681D" w14:textId="77777777" w:rsidR="009F18F2" w:rsidRDefault="009F18F2" w:rsidP="009F18F2">
      <w:pPr>
        <w:autoSpaceDE w:val="0"/>
        <w:autoSpaceDN w:val="0"/>
        <w:spacing w:before="92" w:after="0" w:line="322" w:lineRule="exact"/>
        <w:ind w:left="196" w:right="196"/>
        <w:jc w:val="right"/>
      </w:pPr>
      <w:r>
        <w:rPr>
          <w:rFonts w:ascii="TimesNewRomanPS" w:eastAsia="TimesNewRomanPS" w:hAnsi="TimesNewRomanPS"/>
          <w:i/>
          <w:color w:val="000000"/>
          <w:sz w:val="24"/>
        </w:rPr>
        <w:t>integration</w:t>
      </w:r>
      <w:r>
        <w:rPr>
          <w:rFonts w:ascii="TimesNewRomanPSMT" w:eastAsia="TimesNewRomanPSMT" w:hAnsi="TimesNewRomanPSMT"/>
          <w:color w:val="000000"/>
          <w:sz w:val="24"/>
        </w:rPr>
        <w:t>), yaitu ke hulu (</w:t>
      </w:r>
      <w:r>
        <w:rPr>
          <w:rFonts w:ascii="TimesNewRomanPS" w:eastAsia="TimesNewRomanPS" w:hAnsi="TimesNewRomanPS"/>
          <w:i/>
          <w:color w:val="000000"/>
          <w:sz w:val="24"/>
        </w:rPr>
        <w:t>upstreams</w:t>
      </w:r>
      <w:r>
        <w:rPr>
          <w:rFonts w:ascii="TimesNewRomanPSMT" w:eastAsia="TimesNewRomanPSMT" w:hAnsi="TimesNewRomanPSMT"/>
          <w:color w:val="000000"/>
          <w:sz w:val="24"/>
        </w:rPr>
        <w:t>) dan ke hilir (</w:t>
      </w:r>
      <w:r>
        <w:rPr>
          <w:rFonts w:ascii="TimesNewRomanPS" w:eastAsia="TimesNewRomanPS" w:hAnsi="TimesNewRomanPS"/>
          <w:i/>
          <w:color w:val="000000"/>
          <w:sz w:val="24"/>
        </w:rPr>
        <w:t>downstreams</w:t>
      </w:r>
      <w:r>
        <w:rPr>
          <w:rFonts w:ascii="TimesNewRomanPSMT" w:eastAsia="TimesNewRomanPSMT" w:hAnsi="TimesNewRomanPSMT"/>
          <w:color w:val="000000"/>
          <w:sz w:val="24"/>
        </w:rPr>
        <w:t xml:space="preserve">), hingga </w:t>
      </w:r>
    </w:p>
    <w:p w14:paraId="7101FDF8" w14:textId="77777777" w:rsidR="009F18F2" w:rsidRPr="00E57425" w:rsidRDefault="009F18F2" w:rsidP="009F18F2">
      <w:pPr>
        <w:autoSpaceDE w:val="0"/>
        <w:autoSpaceDN w:val="0"/>
        <w:spacing w:before="96" w:after="0" w:line="320" w:lineRule="exact"/>
        <w:ind w:left="198" w:right="198"/>
        <w:jc w:val="right"/>
        <w:rPr>
          <w:lang w:val="sv-SE"/>
        </w:rPr>
      </w:pPr>
      <w:r w:rsidRPr="00E57425">
        <w:rPr>
          <w:rFonts w:ascii="TimesNewRomanPSMT" w:eastAsia="TimesNewRomanPSMT" w:hAnsi="TimesNewRomanPSMT"/>
          <w:color w:val="000000"/>
          <w:sz w:val="24"/>
          <w:lang w:val="sv-SE"/>
        </w:rPr>
        <w:t xml:space="preserve">ke konsumen. Fokus operasional perusahaan dalam persaingan pasar dapat </w:t>
      </w:r>
    </w:p>
    <w:p w14:paraId="74790056" w14:textId="77777777" w:rsidR="009F18F2" w:rsidRPr="00E57425" w:rsidRDefault="009F18F2" w:rsidP="009F18F2">
      <w:pPr>
        <w:autoSpaceDE w:val="0"/>
        <w:autoSpaceDN w:val="0"/>
        <w:spacing w:before="94" w:after="0" w:line="320" w:lineRule="exact"/>
        <w:ind w:left="198" w:right="198"/>
        <w:jc w:val="right"/>
        <w:rPr>
          <w:lang w:val="sv-SE"/>
        </w:rPr>
      </w:pPr>
      <w:r w:rsidRPr="00E57425">
        <w:rPr>
          <w:rFonts w:ascii="TimesNewRomanPSMT" w:eastAsia="TimesNewRomanPSMT" w:hAnsi="TimesNewRomanPSMT"/>
          <w:color w:val="000000"/>
          <w:sz w:val="24"/>
          <w:lang w:val="sv-SE"/>
        </w:rPr>
        <w:t>dilihat dari pola integrasi rantai pasoknya.</w:t>
      </w:r>
      <w:r w:rsidRPr="00E57425">
        <w:rPr>
          <w:rFonts w:ascii="TimesNewRomanPSMT" w:eastAsia="TimesNewRomanPSMT" w:hAnsi="TimesNewRomanPSMT"/>
          <w:color w:val="000000"/>
          <w:sz w:val="24"/>
          <w:shd w:val="clear" w:color="auto" w:fill="E8EAF6"/>
          <w:lang w:val="sv-SE"/>
        </w:rPr>
        <w:t xml:space="preserve"> </w:t>
      </w:r>
      <w:r w:rsidRPr="00E57425">
        <w:rPr>
          <w:rFonts w:ascii="TimesNewRomanPSMT" w:eastAsia="TimesNewRomanPSMT" w:hAnsi="TimesNewRomanPSMT"/>
          <w:color w:val="000000"/>
          <w:sz w:val="24"/>
          <w:lang w:val="sv-SE"/>
        </w:rPr>
        <w:t xml:space="preserve">Baik internal maupun eksternal </w:t>
      </w:r>
    </w:p>
    <w:p w14:paraId="610EDD26" w14:textId="77777777" w:rsidR="009F18F2" w:rsidRPr="00E57425" w:rsidRDefault="009F18F2" w:rsidP="009F18F2">
      <w:pPr>
        <w:autoSpaceDE w:val="0"/>
        <w:autoSpaceDN w:val="0"/>
        <w:spacing w:before="92" w:after="0" w:line="320" w:lineRule="exact"/>
        <w:ind w:left="200" w:right="200"/>
        <w:jc w:val="right"/>
        <w:rPr>
          <w:lang w:val="sv-SE"/>
        </w:rPr>
      </w:pPr>
      <w:r w:rsidRPr="00E57425">
        <w:rPr>
          <w:rFonts w:ascii="TimesNewRomanPSMT" w:eastAsia="TimesNewRomanPSMT" w:hAnsi="TimesNewRomanPSMT"/>
          <w:color w:val="000000"/>
          <w:sz w:val="24"/>
          <w:lang w:val="sv-SE"/>
        </w:rPr>
        <w:t xml:space="preserve">(pemasok, konsumen atau keduanya), perusahaan dihadapkan pada pilihan </w:t>
      </w:r>
    </w:p>
    <w:p w14:paraId="1246E907" w14:textId="77777777" w:rsidR="009F18F2" w:rsidRPr="00E57425" w:rsidRDefault="009F18F2" w:rsidP="009F18F2">
      <w:pPr>
        <w:autoSpaceDE w:val="0"/>
        <w:autoSpaceDN w:val="0"/>
        <w:spacing w:before="94" w:after="0" w:line="320" w:lineRule="exact"/>
        <w:ind w:left="1618" w:right="1618"/>
        <w:rPr>
          <w:lang w:val="sv-SE"/>
        </w:rPr>
      </w:pPr>
      <w:r w:rsidRPr="00E57425">
        <w:rPr>
          <w:rFonts w:ascii="TimesNewRomanPSMT" w:eastAsia="TimesNewRomanPSMT" w:hAnsi="TimesNewRomanPSMT"/>
          <w:color w:val="000000"/>
          <w:sz w:val="24"/>
          <w:lang w:val="sv-SE"/>
        </w:rPr>
        <w:t xml:space="preserve">kemana arah pola integrasi rantai pasokannya. </w:t>
      </w:r>
    </w:p>
    <w:p w14:paraId="45666C70" w14:textId="77777777" w:rsidR="00096137" w:rsidRPr="009F18F2" w:rsidRDefault="00096137">
      <w:pPr>
        <w:rPr>
          <w:lang w:val="sv-SE"/>
        </w:rPr>
      </w:pPr>
    </w:p>
    <w:sectPr w:rsidR="00096137" w:rsidRPr="009F18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MT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8F2"/>
    <w:rsid w:val="00096137"/>
    <w:rsid w:val="00345386"/>
    <w:rsid w:val="00640BFC"/>
    <w:rsid w:val="00737FD4"/>
    <w:rsid w:val="009F1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E3A82"/>
  <w15:chartTrackingRefBased/>
  <w15:docId w15:val="{914A9CDC-C4AB-4C07-9461-2B37D213F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18F2"/>
    <w:pPr>
      <w:spacing w:after="200" w:line="276" w:lineRule="auto"/>
    </w:pPr>
    <w:rPr>
      <w:rFonts w:eastAsiaTheme="minorEastAsia"/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1024</Words>
  <Characters>5840</Characters>
  <Application>Microsoft Office Word</Application>
  <DocSecurity>0</DocSecurity>
  <Lines>48</Lines>
  <Paragraphs>13</Paragraphs>
  <ScaleCrop>false</ScaleCrop>
  <Company/>
  <LinksUpToDate>false</LinksUpToDate>
  <CharactersWithSpaces>6851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 Manap</dc:creator>
  <cp:keywords/>
  <dc:description/>
  <cp:lastModifiedBy>Abdul Manap</cp:lastModifiedBy>
  <cp:revision>7</cp:revision>
  <dcterms:created xsi:type="dcterms:W3CDTF">2024-04-01T04:30:00Z</dcterms:created>
  <dcterms:modified xsi:type="dcterms:W3CDTF">2024-04-01T04:34:00Z</dcterms:modified>
</cp:coreProperties>
</file>